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986" w:rsidRDefault="00FD6EF8" w:rsidP="00F94985">
      <w:pPr>
        <w:tabs>
          <w:tab w:val="left" w:pos="3172"/>
        </w:tabs>
        <w:spacing w:beforeLines="50"/>
        <w:ind w:leftChars="-200" w:left="-420"/>
        <w:rPr>
          <w:sz w:val="24"/>
        </w:rPr>
      </w:pPr>
      <w:r>
        <w:rPr>
          <w:rFonts w:hint="eastAsia"/>
          <w:sz w:val="24"/>
        </w:rPr>
        <w:tab/>
      </w:r>
    </w:p>
    <w:tbl>
      <w:tblPr>
        <w:tblW w:w="6431" w:type="dxa"/>
        <w:jc w:val="center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49"/>
        <w:gridCol w:w="3544"/>
        <w:gridCol w:w="1438"/>
      </w:tblGrid>
      <w:tr w:rsidR="00D437A4" w:rsidRPr="00733FCE" w:rsidTr="00E8663C">
        <w:trPr>
          <w:trHeight w:val="498"/>
          <w:jc w:val="center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A4" w:rsidRPr="00733FCE" w:rsidRDefault="00D437A4" w:rsidP="00E8663C">
            <w:pPr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33FC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项目序号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A4" w:rsidRPr="00733FCE" w:rsidRDefault="00D437A4" w:rsidP="00E8663C">
            <w:pPr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33FC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设备名称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A4" w:rsidRPr="00733FCE" w:rsidRDefault="00D437A4" w:rsidP="00E8663C">
            <w:pPr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33FC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数量</w:t>
            </w:r>
          </w:p>
        </w:tc>
      </w:tr>
      <w:tr w:rsidR="00D437A4" w:rsidRPr="00733FCE" w:rsidTr="00E8663C">
        <w:trPr>
          <w:trHeight w:val="498"/>
          <w:jc w:val="center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37A4" w:rsidRPr="00733FCE" w:rsidRDefault="00D437A4" w:rsidP="00E8663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733FCE">
              <w:rPr>
                <w:rFonts w:ascii="宋体" w:hAnsi="宋体" w:cs="宋体" w:hint="eastAsia"/>
                <w:color w:val="000000"/>
                <w:szCs w:val="21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A4" w:rsidRPr="00733FCE" w:rsidRDefault="00D437A4" w:rsidP="00E8663C">
            <w:pPr>
              <w:jc w:val="center"/>
              <w:rPr>
                <w:rFonts w:ascii="宋体" w:hAnsi="宋体" w:cs="宋体"/>
                <w:szCs w:val="21"/>
              </w:rPr>
            </w:pPr>
            <w:r w:rsidRPr="00733FCE">
              <w:rPr>
                <w:rFonts w:ascii="宋体" w:hAnsi="宋体" w:cs="宋体" w:hint="eastAsia"/>
                <w:kern w:val="0"/>
                <w:szCs w:val="21"/>
              </w:rPr>
              <w:t>多通道输注工作站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A4" w:rsidRPr="00733FCE" w:rsidRDefault="006F75C5" w:rsidP="00E8663C">
            <w:pPr>
              <w:jc w:val="center"/>
              <w:rPr>
                <w:rFonts w:ascii="宋体" w:hAnsi="宋体" w:cs="宋体"/>
                <w:szCs w:val="21"/>
              </w:rPr>
            </w:pPr>
            <w:r w:rsidRPr="00733FCE">
              <w:rPr>
                <w:rFonts w:ascii="宋体" w:hAnsi="宋体" w:cs="宋体" w:hint="eastAsia"/>
                <w:szCs w:val="21"/>
              </w:rPr>
              <w:t>8</w:t>
            </w:r>
          </w:p>
        </w:tc>
      </w:tr>
    </w:tbl>
    <w:p w:rsidR="00810986" w:rsidRDefault="00810986" w:rsidP="00F94985">
      <w:pPr>
        <w:spacing w:afterLines="50"/>
        <w:rPr>
          <w:sz w:val="24"/>
        </w:rPr>
      </w:pPr>
    </w:p>
    <w:tbl>
      <w:tblPr>
        <w:tblW w:w="935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357"/>
      </w:tblGrid>
      <w:tr w:rsidR="00810986" w:rsidRPr="00733FCE">
        <w:trPr>
          <w:trHeight w:val="2418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6F75C5" w:rsidRPr="00733FCE" w:rsidRDefault="006F75C5" w:rsidP="006F75C5">
            <w:pPr>
              <w:rPr>
                <w:rFonts w:asciiTheme="minorEastAsia" w:eastAsiaTheme="minorEastAsia" w:hAnsiTheme="minorEastAsia" w:cs="仿宋_GB2312"/>
                <w:b/>
                <w:szCs w:val="21"/>
              </w:rPr>
            </w:pPr>
            <w:r w:rsidRPr="00733FCE">
              <w:rPr>
                <w:rFonts w:asciiTheme="minorEastAsia" w:eastAsiaTheme="minorEastAsia" w:hAnsiTheme="minorEastAsia" w:cs="宋体" w:hint="eastAsia"/>
                <w:b/>
                <w:kern w:val="0"/>
                <w:szCs w:val="21"/>
              </w:rPr>
              <w:t>主要功能要求等相关内容</w:t>
            </w:r>
            <w:r w:rsidRPr="00733FCE">
              <w:rPr>
                <w:rFonts w:asciiTheme="minorEastAsia" w:eastAsiaTheme="minorEastAsia" w:hAnsiTheme="minorEastAsia" w:hint="eastAsia"/>
                <w:b/>
                <w:szCs w:val="21"/>
              </w:rPr>
              <w:t>（以下内容仅对设备作简单描述，请参会单位按照具体设备提供完整、详细的技术参数）</w:t>
            </w:r>
            <w:r w:rsidRPr="00733FCE">
              <w:rPr>
                <w:rFonts w:asciiTheme="minorEastAsia" w:eastAsiaTheme="minorEastAsia" w:hAnsiTheme="minorEastAsia" w:cs="仿宋_GB2312" w:hint="eastAsia"/>
                <w:b/>
                <w:szCs w:val="21"/>
              </w:rPr>
              <w:t>：</w:t>
            </w:r>
          </w:p>
          <w:p w:rsidR="00810986" w:rsidRPr="00733FCE" w:rsidRDefault="00FD6EF8">
            <w:pPr>
              <w:pStyle w:val="p0"/>
              <w:numPr>
                <w:ilvl w:val="0"/>
                <w:numId w:val="1"/>
              </w:numPr>
              <w:spacing w:line="360" w:lineRule="auto"/>
              <w:rPr>
                <w:rFonts w:asciiTheme="minorEastAsia" w:eastAsiaTheme="minorEastAsia" w:hAnsiTheme="minorEastAsia" w:cs="宋体"/>
              </w:rPr>
            </w:pPr>
            <w:r w:rsidRPr="00733FCE">
              <w:rPr>
                <w:rFonts w:asciiTheme="minorEastAsia" w:eastAsiaTheme="minorEastAsia" w:hAnsiTheme="minorEastAsia" w:cs="宋体" w:hint="eastAsia"/>
              </w:rPr>
              <w:t>基本要求:</w:t>
            </w:r>
          </w:p>
          <w:p w:rsidR="00810986" w:rsidRPr="00733FCE" w:rsidRDefault="00FD6EF8">
            <w:pPr>
              <w:pStyle w:val="p0"/>
              <w:spacing w:line="360" w:lineRule="auto"/>
              <w:rPr>
                <w:rFonts w:asciiTheme="minorEastAsia" w:eastAsiaTheme="minorEastAsia" w:hAnsiTheme="minorEastAsia" w:cs="宋体"/>
              </w:rPr>
            </w:pPr>
            <w:r w:rsidRPr="00733FCE">
              <w:rPr>
                <w:rFonts w:asciiTheme="minorEastAsia" w:eastAsiaTheme="minorEastAsia" w:hAnsiTheme="minorEastAsia" w:cs="宋体" w:hint="eastAsia"/>
                <w:color w:val="000000"/>
              </w:rPr>
              <w:t>1.1单套</w:t>
            </w:r>
            <w:r w:rsidRPr="00733FCE">
              <w:rPr>
                <w:rFonts w:asciiTheme="minorEastAsia" w:eastAsiaTheme="minorEastAsia" w:hAnsiTheme="minorEastAsia" w:cs="宋体" w:hint="eastAsia"/>
              </w:rPr>
              <w:t>标准配置：一拖六（6个注射泵）；</w:t>
            </w:r>
          </w:p>
          <w:p w:rsidR="00810986" w:rsidRPr="00733FCE" w:rsidRDefault="00FD6EF8">
            <w:pPr>
              <w:pStyle w:val="p15"/>
              <w:spacing w:line="36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33FCE">
              <w:rPr>
                <w:rFonts w:asciiTheme="minorEastAsia" w:eastAsiaTheme="minorEastAsia" w:hAnsiTheme="minorEastAsia" w:hint="eastAsia"/>
                <w:sz w:val="21"/>
                <w:szCs w:val="21"/>
              </w:rPr>
              <w:t>1.2产品必须通过CFDA和CE等认证；</w:t>
            </w:r>
          </w:p>
          <w:p w:rsidR="00810986" w:rsidRPr="00733FCE" w:rsidRDefault="00FD6EF8">
            <w:pPr>
              <w:pStyle w:val="p0"/>
              <w:numPr>
                <w:ilvl w:val="0"/>
                <w:numId w:val="1"/>
              </w:numPr>
              <w:spacing w:line="360" w:lineRule="auto"/>
              <w:rPr>
                <w:rFonts w:asciiTheme="minorEastAsia" w:eastAsiaTheme="minorEastAsia" w:hAnsiTheme="minorEastAsia" w:cs="宋体"/>
              </w:rPr>
            </w:pPr>
            <w:r w:rsidRPr="00733FCE">
              <w:rPr>
                <w:rFonts w:asciiTheme="minorEastAsia" w:eastAsiaTheme="minorEastAsia" w:hAnsiTheme="minorEastAsia" w:cs="宋体" w:hint="eastAsia"/>
              </w:rPr>
              <w:t>主要技术参数及配置：</w:t>
            </w:r>
          </w:p>
          <w:p w:rsidR="00810986" w:rsidRPr="00733FCE" w:rsidRDefault="00FD6EF8" w:rsidP="006F75C5">
            <w:pPr>
              <w:pStyle w:val="p0"/>
              <w:spacing w:line="360" w:lineRule="auto"/>
              <w:rPr>
                <w:rFonts w:asciiTheme="minorEastAsia" w:eastAsiaTheme="minorEastAsia" w:hAnsiTheme="minorEastAsia" w:cs="宋体"/>
                <w:b/>
              </w:rPr>
            </w:pPr>
            <w:r w:rsidRPr="00733FCE">
              <w:rPr>
                <w:rFonts w:asciiTheme="minorEastAsia" w:eastAsiaTheme="minorEastAsia" w:hAnsiTheme="minorEastAsia" w:cs="宋体" w:hint="eastAsia"/>
                <w:b/>
              </w:rPr>
              <w:t>2.1多通道工作站参数：</w:t>
            </w:r>
          </w:p>
          <w:p w:rsidR="006F75C5" w:rsidRPr="00733FCE" w:rsidRDefault="006F75C5">
            <w:pPr>
              <w:spacing w:line="360" w:lineRule="auto"/>
              <w:rPr>
                <w:rFonts w:asciiTheme="minorEastAsia" w:eastAsiaTheme="minorEastAsia" w:hAnsiTheme="minorEastAsia" w:cs="宋体"/>
                <w:szCs w:val="21"/>
              </w:rPr>
            </w:pPr>
            <w:r w:rsidRPr="00733FCE">
              <w:rPr>
                <w:rFonts w:asciiTheme="minorEastAsia" w:eastAsiaTheme="minorEastAsia" w:hAnsiTheme="minorEastAsia" w:cs="宋体" w:hint="eastAsia"/>
                <w:szCs w:val="21"/>
              </w:rPr>
              <w:t>2.1.1整个</w:t>
            </w:r>
            <w:proofErr w:type="gramStart"/>
            <w:r w:rsidRPr="00733FCE">
              <w:rPr>
                <w:rFonts w:asciiTheme="minorEastAsia" w:eastAsiaTheme="minorEastAsia" w:hAnsiTheme="minorEastAsia" w:cs="宋体" w:hint="eastAsia"/>
                <w:szCs w:val="21"/>
              </w:rPr>
              <w:t>工作站组架</w:t>
            </w:r>
            <w:proofErr w:type="gramEnd"/>
            <w:r w:rsidRPr="00733FCE">
              <w:rPr>
                <w:rFonts w:asciiTheme="minorEastAsia" w:eastAsiaTheme="minorEastAsia" w:hAnsiTheme="minorEastAsia" w:cs="宋体" w:hint="eastAsia"/>
                <w:szCs w:val="21"/>
              </w:rPr>
              <w:t>≤5kg；</w:t>
            </w:r>
          </w:p>
          <w:p w:rsidR="00810986" w:rsidRPr="00733FCE" w:rsidRDefault="00FD6EF8">
            <w:pPr>
              <w:spacing w:line="360" w:lineRule="auto"/>
              <w:rPr>
                <w:rFonts w:asciiTheme="minorEastAsia" w:eastAsiaTheme="minorEastAsia" w:hAnsiTheme="minorEastAsia" w:cs="宋体"/>
                <w:szCs w:val="21"/>
              </w:rPr>
            </w:pPr>
            <w:r w:rsidRPr="00733FCE">
              <w:rPr>
                <w:rFonts w:asciiTheme="minorEastAsia" w:eastAsiaTheme="minorEastAsia" w:hAnsiTheme="minorEastAsia" w:cs="宋体" w:hint="eastAsia"/>
                <w:szCs w:val="21"/>
              </w:rPr>
              <w:t>2.1.2扩展性：可自由组合在一起，无需辅助工具和任何附件，组合后单列</w:t>
            </w:r>
            <w:r w:rsidR="006C4FB4" w:rsidRPr="00733FCE">
              <w:rPr>
                <w:rFonts w:asciiTheme="minorEastAsia" w:eastAsiaTheme="minorEastAsia" w:hAnsiTheme="minorEastAsia" w:cs="宋体" w:hint="eastAsia"/>
                <w:szCs w:val="21"/>
              </w:rPr>
              <w:t>≥12</w:t>
            </w:r>
            <w:r w:rsidRPr="00733FCE">
              <w:rPr>
                <w:rFonts w:asciiTheme="minorEastAsia" w:eastAsiaTheme="minorEastAsia" w:hAnsiTheme="minorEastAsia" w:cs="宋体" w:hint="eastAsia"/>
                <w:szCs w:val="21"/>
              </w:rPr>
              <w:t>台输注泵；</w:t>
            </w:r>
          </w:p>
          <w:p w:rsidR="00810986" w:rsidRPr="00733FCE" w:rsidRDefault="00FD6EF8">
            <w:pPr>
              <w:spacing w:line="360" w:lineRule="auto"/>
              <w:rPr>
                <w:rFonts w:asciiTheme="minorEastAsia" w:eastAsiaTheme="minorEastAsia" w:hAnsiTheme="minorEastAsia" w:cs="宋体"/>
                <w:szCs w:val="21"/>
              </w:rPr>
            </w:pPr>
            <w:r w:rsidRPr="00733FCE">
              <w:rPr>
                <w:rFonts w:asciiTheme="minorEastAsia" w:eastAsiaTheme="minorEastAsia" w:hAnsiTheme="minorEastAsia" w:cs="宋体" w:hint="eastAsia"/>
                <w:szCs w:val="21"/>
              </w:rPr>
              <w:t>2.1.3组架只需要一根电源线中央集中供电；</w:t>
            </w:r>
          </w:p>
          <w:p w:rsidR="00810986" w:rsidRPr="00733FCE" w:rsidRDefault="00FD6EF8">
            <w:pPr>
              <w:spacing w:line="360" w:lineRule="auto"/>
              <w:rPr>
                <w:rFonts w:asciiTheme="minorEastAsia" w:eastAsiaTheme="minorEastAsia" w:hAnsiTheme="minorEastAsia" w:cs="宋体"/>
                <w:szCs w:val="21"/>
              </w:rPr>
            </w:pPr>
            <w:r w:rsidRPr="00733FCE">
              <w:rPr>
                <w:rFonts w:asciiTheme="minorEastAsia" w:eastAsiaTheme="minorEastAsia" w:hAnsiTheme="minorEastAsia" w:cs="宋体" w:hint="eastAsia"/>
                <w:szCs w:val="21"/>
              </w:rPr>
              <w:t>2.1.4组架外侧具有输液管路和延长管路管理夹，避免管路缠绕；</w:t>
            </w:r>
          </w:p>
          <w:p w:rsidR="00810986" w:rsidRPr="00733FCE" w:rsidRDefault="00FD6EF8">
            <w:pPr>
              <w:spacing w:line="360" w:lineRule="auto"/>
              <w:rPr>
                <w:rFonts w:asciiTheme="minorEastAsia" w:eastAsiaTheme="minorEastAsia" w:hAnsiTheme="minorEastAsia" w:cs="宋体"/>
                <w:szCs w:val="21"/>
              </w:rPr>
            </w:pPr>
            <w:r w:rsidRPr="00733FCE">
              <w:rPr>
                <w:rFonts w:asciiTheme="minorEastAsia" w:eastAsiaTheme="minorEastAsia" w:hAnsiTheme="minorEastAsia" w:cs="宋体" w:hint="eastAsia"/>
                <w:szCs w:val="21"/>
              </w:rPr>
              <w:t>2.1.</w:t>
            </w:r>
            <w:r w:rsidR="006F75C5" w:rsidRPr="00733FCE">
              <w:rPr>
                <w:rFonts w:asciiTheme="minorEastAsia" w:eastAsiaTheme="minorEastAsia" w:hAnsiTheme="minorEastAsia" w:cs="宋体" w:hint="eastAsia"/>
                <w:szCs w:val="21"/>
              </w:rPr>
              <w:t>5</w:t>
            </w:r>
            <w:r w:rsidRPr="00733FCE">
              <w:rPr>
                <w:rFonts w:asciiTheme="minorEastAsia" w:eastAsiaTheme="minorEastAsia" w:hAnsiTheme="minorEastAsia" w:cs="宋体" w:hint="eastAsia"/>
                <w:szCs w:val="21"/>
              </w:rPr>
              <w:t>组架上的顶盖上配备有独立把手，安装固定快捷简单；</w:t>
            </w:r>
          </w:p>
          <w:p w:rsidR="00810986" w:rsidRPr="00733FCE" w:rsidRDefault="00FD6EF8">
            <w:pPr>
              <w:spacing w:line="360" w:lineRule="auto"/>
              <w:rPr>
                <w:rFonts w:asciiTheme="minorEastAsia" w:eastAsiaTheme="minorEastAsia" w:hAnsiTheme="minorEastAsia" w:cs="宋体"/>
                <w:szCs w:val="21"/>
              </w:rPr>
            </w:pPr>
            <w:r w:rsidRPr="00733FCE">
              <w:rPr>
                <w:rFonts w:asciiTheme="minorEastAsia" w:eastAsiaTheme="minorEastAsia" w:hAnsiTheme="minorEastAsia" w:cs="宋体" w:hint="eastAsia"/>
                <w:szCs w:val="21"/>
              </w:rPr>
              <w:t>2.1.</w:t>
            </w:r>
            <w:r w:rsidR="006F75C5" w:rsidRPr="00733FCE">
              <w:rPr>
                <w:rFonts w:asciiTheme="minorEastAsia" w:eastAsiaTheme="minorEastAsia" w:hAnsiTheme="minorEastAsia" w:cs="宋体" w:hint="eastAsia"/>
                <w:szCs w:val="21"/>
              </w:rPr>
              <w:t>6</w:t>
            </w:r>
            <w:proofErr w:type="gramStart"/>
            <w:r w:rsidRPr="00733FCE">
              <w:rPr>
                <w:rFonts w:asciiTheme="minorEastAsia" w:eastAsiaTheme="minorEastAsia" w:hAnsiTheme="minorEastAsia" w:cs="宋体" w:hint="eastAsia"/>
                <w:szCs w:val="21"/>
              </w:rPr>
              <w:t>工作站组架内</w:t>
            </w:r>
            <w:proofErr w:type="gramEnd"/>
            <w:r w:rsidRPr="00733FCE">
              <w:rPr>
                <w:rFonts w:asciiTheme="minorEastAsia" w:eastAsiaTheme="minorEastAsia" w:hAnsiTheme="minorEastAsia" w:cs="宋体" w:hint="eastAsia"/>
                <w:szCs w:val="21"/>
              </w:rPr>
              <w:t>任意输注模块之间具备级联功能，满足连续输液功能需求</w:t>
            </w:r>
            <w:r w:rsidR="0079269B" w:rsidRPr="00733FCE">
              <w:rPr>
                <w:rFonts w:asciiTheme="minorEastAsia" w:eastAsiaTheme="minorEastAsia" w:hAnsiTheme="minorEastAsia" w:cs="宋体" w:hint="eastAsia"/>
                <w:szCs w:val="21"/>
              </w:rPr>
              <w:t>。</w:t>
            </w:r>
          </w:p>
          <w:p w:rsidR="00810986" w:rsidRPr="00733FCE" w:rsidRDefault="00FD6EF8">
            <w:pPr>
              <w:pStyle w:val="p0"/>
              <w:spacing w:line="360" w:lineRule="auto"/>
              <w:rPr>
                <w:rFonts w:asciiTheme="minorEastAsia" w:eastAsiaTheme="minorEastAsia" w:hAnsiTheme="minorEastAsia" w:cs="宋体"/>
                <w:b/>
              </w:rPr>
            </w:pPr>
            <w:r w:rsidRPr="00733FCE">
              <w:rPr>
                <w:rFonts w:asciiTheme="minorEastAsia" w:eastAsiaTheme="minorEastAsia" w:hAnsiTheme="minorEastAsia" w:cs="宋体" w:hint="eastAsia"/>
                <w:b/>
              </w:rPr>
              <w:t>2.</w:t>
            </w:r>
            <w:r w:rsidR="0079269B" w:rsidRPr="00733FCE">
              <w:rPr>
                <w:rFonts w:asciiTheme="minorEastAsia" w:eastAsiaTheme="minorEastAsia" w:hAnsiTheme="minorEastAsia" w:cs="宋体" w:hint="eastAsia"/>
                <w:b/>
              </w:rPr>
              <w:t>2</w:t>
            </w:r>
            <w:r w:rsidRPr="00733FCE">
              <w:rPr>
                <w:rFonts w:asciiTheme="minorEastAsia" w:eastAsiaTheme="minorEastAsia" w:hAnsiTheme="minorEastAsia" w:cs="宋体" w:hint="eastAsia"/>
                <w:b/>
              </w:rPr>
              <w:t>注射泵模块参数:</w:t>
            </w:r>
          </w:p>
          <w:p w:rsidR="00810986" w:rsidRPr="00733FCE" w:rsidRDefault="00FD6EF8">
            <w:pPr>
              <w:pStyle w:val="p15"/>
              <w:spacing w:line="360" w:lineRule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2.</w:t>
            </w:r>
            <w:r w:rsidR="0079269B"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2</w:t>
            </w:r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.1自动识别注射器：规格为10ml、20 ml、30 ml、50 ml所有符合标准的注射器；</w:t>
            </w:r>
          </w:p>
          <w:p w:rsidR="00810986" w:rsidRPr="00733FCE" w:rsidRDefault="00FD6EF8">
            <w:pPr>
              <w:pStyle w:val="p15"/>
              <w:spacing w:line="360" w:lineRule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2.</w:t>
            </w:r>
            <w:r w:rsidR="0079269B"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2</w:t>
            </w:r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.2 ≥5种输液模式可选：速度模式、时间模式、体重模式、序列模式、级联模式（配合多通道输液工作站）；</w:t>
            </w:r>
          </w:p>
          <w:p w:rsidR="00810986" w:rsidRPr="00733FCE" w:rsidRDefault="00FD6EF8">
            <w:pPr>
              <w:pStyle w:val="p15"/>
              <w:spacing w:line="360" w:lineRule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2.</w:t>
            </w:r>
            <w:r w:rsidR="0079269B"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2</w:t>
            </w:r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.3速率范围：0.1-2000ml/h，以0.1 ml/h递增；</w:t>
            </w:r>
          </w:p>
          <w:p w:rsidR="00810986" w:rsidRPr="00733FCE" w:rsidRDefault="00FD6EF8">
            <w:pPr>
              <w:pStyle w:val="p15"/>
              <w:spacing w:line="360" w:lineRule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2.</w:t>
            </w:r>
            <w:r w:rsidR="0079269B"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2</w:t>
            </w:r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.4注射精度：≤±2%、机械精度：≤±1%；</w:t>
            </w:r>
          </w:p>
          <w:p w:rsidR="00810986" w:rsidRPr="00733FCE" w:rsidRDefault="00FD6EF8">
            <w:pPr>
              <w:pStyle w:val="p15"/>
              <w:spacing w:line="360" w:lineRule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2.</w:t>
            </w:r>
            <w:r w:rsidR="0079269B"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2</w:t>
            </w:r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.</w:t>
            </w:r>
            <w:r w:rsidR="0079269B"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5</w:t>
            </w:r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可以</w:t>
            </w:r>
            <w:r w:rsidRPr="00733FCE">
              <w:rPr>
                <w:rFonts w:asciiTheme="minorEastAsia" w:eastAsiaTheme="minorEastAsia" w:hAnsiTheme="minorEastAsia" w:hint="eastAsia"/>
                <w:sz w:val="21"/>
                <w:szCs w:val="21"/>
              </w:rPr>
              <w:t>动态显示管路的压力状态</w:t>
            </w:r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；</w:t>
            </w:r>
          </w:p>
          <w:p w:rsidR="00810986" w:rsidRPr="00733FCE" w:rsidRDefault="00FD6EF8">
            <w:pPr>
              <w:pStyle w:val="p15"/>
              <w:spacing w:line="360" w:lineRule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2.</w:t>
            </w:r>
            <w:r w:rsidR="0079269B"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2</w:t>
            </w:r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.</w:t>
            </w:r>
            <w:r w:rsidR="0079269B"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6</w:t>
            </w:r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触摸屏操作，全中文显示，方便快捷的人机操作界面；</w:t>
            </w:r>
          </w:p>
          <w:p w:rsidR="00810986" w:rsidRPr="00733FCE" w:rsidRDefault="00FD6EF8">
            <w:pPr>
              <w:pStyle w:val="p15"/>
              <w:spacing w:line="360" w:lineRule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2.</w:t>
            </w:r>
            <w:r w:rsidR="0079269B"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2</w:t>
            </w:r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.</w:t>
            </w:r>
            <w:r w:rsidR="0079269B"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7</w:t>
            </w:r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更改</w:t>
            </w:r>
            <w:r w:rsidR="006C4FB4"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输液速率</w:t>
            </w:r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时不需要中断输液；</w:t>
            </w:r>
          </w:p>
          <w:p w:rsidR="00810986" w:rsidRPr="00733FCE" w:rsidRDefault="00FD6EF8">
            <w:pPr>
              <w:pStyle w:val="Default"/>
              <w:spacing w:line="360" w:lineRule="auto"/>
              <w:rPr>
                <w:rFonts w:asciiTheme="minorEastAsia" w:eastAsiaTheme="minorEastAsia" w:hAnsiTheme="minorEastAsia" w:cs="宋体"/>
                <w:color w:val="auto"/>
                <w:sz w:val="21"/>
                <w:szCs w:val="21"/>
              </w:rPr>
            </w:pPr>
            <w:r w:rsidRPr="00733FCE">
              <w:rPr>
                <w:rFonts w:asciiTheme="minorEastAsia" w:eastAsiaTheme="minorEastAsia" w:hAnsiTheme="minorEastAsia" w:cs="宋体" w:hint="eastAsia"/>
                <w:color w:val="auto"/>
                <w:sz w:val="21"/>
                <w:szCs w:val="21"/>
              </w:rPr>
              <w:t>2.</w:t>
            </w:r>
            <w:r w:rsidR="0079269B" w:rsidRPr="00733FCE">
              <w:rPr>
                <w:rFonts w:asciiTheme="minorEastAsia" w:eastAsiaTheme="minorEastAsia" w:hAnsiTheme="minorEastAsia" w:cs="宋体" w:hint="eastAsia"/>
                <w:color w:val="auto"/>
                <w:sz w:val="21"/>
                <w:szCs w:val="21"/>
              </w:rPr>
              <w:t>2</w:t>
            </w:r>
            <w:r w:rsidRPr="00733FCE">
              <w:rPr>
                <w:rFonts w:asciiTheme="minorEastAsia" w:eastAsiaTheme="minorEastAsia" w:hAnsiTheme="minorEastAsia" w:cs="宋体" w:hint="eastAsia"/>
                <w:color w:val="auto"/>
                <w:sz w:val="21"/>
                <w:szCs w:val="21"/>
              </w:rPr>
              <w:t>.</w:t>
            </w:r>
            <w:r w:rsidR="0079269B" w:rsidRPr="00733FCE">
              <w:rPr>
                <w:rFonts w:asciiTheme="minorEastAsia" w:eastAsiaTheme="minorEastAsia" w:hAnsiTheme="minorEastAsia" w:cs="宋体" w:hint="eastAsia"/>
                <w:color w:val="auto"/>
                <w:sz w:val="21"/>
                <w:szCs w:val="21"/>
              </w:rPr>
              <w:t>8</w:t>
            </w:r>
            <w:r w:rsidRPr="00733FCE">
              <w:rPr>
                <w:rFonts w:asciiTheme="minorEastAsia" w:eastAsiaTheme="minorEastAsia" w:hAnsiTheme="minorEastAsia" w:cs="宋体" w:hint="eastAsia"/>
                <w:color w:val="auto"/>
                <w:sz w:val="21"/>
                <w:szCs w:val="21"/>
              </w:rPr>
              <w:t>报警：输</w:t>
            </w:r>
            <w:proofErr w:type="gramStart"/>
            <w:r w:rsidRPr="00733FCE">
              <w:rPr>
                <w:rFonts w:asciiTheme="minorEastAsia" w:eastAsiaTheme="minorEastAsia" w:hAnsiTheme="minorEastAsia" w:cs="宋体" w:hint="eastAsia"/>
                <w:color w:val="auto"/>
                <w:sz w:val="21"/>
                <w:szCs w:val="21"/>
              </w:rPr>
              <w:t>注即将</w:t>
            </w:r>
            <w:proofErr w:type="gramEnd"/>
            <w:r w:rsidRPr="00733FCE">
              <w:rPr>
                <w:rFonts w:asciiTheme="minorEastAsia" w:eastAsiaTheme="minorEastAsia" w:hAnsiTheme="minorEastAsia" w:cs="宋体" w:hint="eastAsia"/>
                <w:color w:val="auto"/>
                <w:sz w:val="21"/>
                <w:szCs w:val="21"/>
              </w:rPr>
              <w:t>完成、输注完成、输注完成、注射器排空、注射器即将排空、输注阻塞、电池电量低、电池耗竭、无电池、无外部电源、注射器无法识别、注射器安装错误、待机结束、、无法启动注射、遗忘操作、阻塞预警、管路脱落</w:t>
            </w:r>
            <w:r w:rsidR="006C4FB4" w:rsidRPr="00733FCE">
              <w:rPr>
                <w:rFonts w:asciiTheme="minorEastAsia" w:eastAsiaTheme="minorEastAsia" w:hAnsiTheme="minorEastAsia" w:cs="宋体" w:hint="eastAsia"/>
                <w:color w:val="auto"/>
                <w:sz w:val="21"/>
                <w:szCs w:val="21"/>
              </w:rPr>
              <w:t>等</w:t>
            </w:r>
            <w:r w:rsidRPr="00733FCE">
              <w:rPr>
                <w:rFonts w:asciiTheme="minorEastAsia" w:eastAsiaTheme="minorEastAsia" w:hAnsiTheme="minorEastAsia" w:cs="宋体" w:hint="eastAsia"/>
                <w:color w:val="auto"/>
                <w:sz w:val="21"/>
                <w:szCs w:val="21"/>
              </w:rPr>
              <w:t>（；</w:t>
            </w:r>
          </w:p>
          <w:p w:rsidR="00810986" w:rsidRPr="00733FCE" w:rsidRDefault="00FD6EF8">
            <w:pPr>
              <w:pStyle w:val="p15"/>
              <w:spacing w:line="360" w:lineRule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2.</w:t>
            </w:r>
            <w:r w:rsidR="0079269B"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2</w:t>
            </w:r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.</w:t>
            </w:r>
            <w:r w:rsidR="0079269B"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9</w:t>
            </w:r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阻塞降压功能：智能降压防止过量输液；</w:t>
            </w:r>
          </w:p>
          <w:p w:rsidR="00810986" w:rsidRPr="00733FCE" w:rsidRDefault="00FD6EF8">
            <w:pPr>
              <w:pStyle w:val="p15"/>
              <w:spacing w:line="360" w:lineRule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lastRenderedPageBreak/>
              <w:t>2.</w:t>
            </w:r>
            <w:r w:rsidR="0079269B"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2</w:t>
            </w:r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.1</w:t>
            </w:r>
            <w:r w:rsidR="0079269B"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0</w:t>
            </w:r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夜间模式：可自动降低亮度和报警音量，时间段可调；</w:t>
            </w:r>
          </w:p>
          <w:p w:rsidR="00810986" w:rsidRPr="00733FCE" w:rsidRDefault="00FD6EF8">
            <w:pPr>
              <w:pStyle w:val="p0"/>
              <w:spacing w:line="360" w:lineRule="auto"/>
              <w:rPr>
                <w:rFonts w:asciiTheme="minorEastAsia" w:eastAsiaTheme="minorEastAsia" w:hAnsiTheme="minorEastAsia" w:cs="宋体"/>
              </w:rPr>
            </w:pPr>
            <w:r w:rsidRPr="00733FCE">
              <w:rPr>
                <w:rFonts w:asciiTheme="minorEastAsia" w:eastAsiaTheme="minorEastAsia" w:hAnsiTheme="minorEastAsia" w:cs="宋体" w:hint="eastAsia"/>
              </w:rPr>
              <w:t>2.</w:t>
            </w:r>
            <w:r w:rsidR="0079269B" w:rsidRPr="00733FCE">
              <w:rPr>
                <w:rFonts w:asciiTheme="minorEastAsia" w:eastAsiaTheme="minorEastAsia" w:hAnsiTheme="minorEastAsia" w:cs="宋体" w:hint="eastAsia"/>
              </w:rPr>
              <w:t>2</w:t>
            </w:r>
            <w:r w:rsidRPr="00733FCE">
              <w:rPr>
                <w:rFonts w:asciiTheme="minorEastAsia" w:eastAsiaTheme="minorEastAsia" w:hAnsiTheme="minorEastAsia" w:cs="宋体" w:hint="eastAsia"/>
              </w:rPr>
              <w:t>.1</w:t>
            </w:r>
            <w:r w:rsidR="0079269B" w:rsidRPr="00733FCE">
              <w:rPr>
                <w:rFonts w:asciiTheme="minorEastAsia" w:eastAsiaTheme="minorEastAsia" w:hAnsiTheme="minorEastAsia" w:cs="宋体" w:hint="eastAsia"/>
              </w:rPr>
              <w:t>1</w:t>
            </w:r>
            <w:r w:rsidRPr="00733FCE">
              <w:rPr>
                <w:rFonts w:asciiTheme="minorEastAsia" w:eastAsiaTheme="minorEastAsia" w:hAnsiTheme="minorEastAsia" w:cs="宋体" w:hint="eastAsia"/>
              </w:rPr>
              <w:t>能够存储、回放≥2000组历史信息记录；</w:t>
            </w:r>
          </w:p>
          <w:p w:rsidR="00810986" w:rsidRPr="00733FCE" w:rsidRDefault="00FD6EF8">
            <w:pPr>
              <w:pStyle w:val="p0"/>
              <w:spacing w:line="360" w:lineRule="auto"/>
              <w:rPr>
                <w:rFonts w:asciiTheme="minorEastAsia" w:eastAsiaTheme="minorEastAsia" w:hAnsiTheme="minorEastAsia" w:cs="宋体"/>
              </w:rPr>
            </w:pPr>
            <w:r w:rsidRPr="00733FCE">
              <w:rPr>
                <w:rFonts w:asciiTheme="minorEastAsia" w:eastAsiaTheme="minorEastAsia" w:hAnsiTheme="minorEastAsia" w:cs="宋体" w:hint="eastAsia"/>
              </w:rPr>
              <w:t>2.</w:t>
            </w:r>
            <w:r w:rsidR="0079269B" w:rsidRPr="00733FCE">
              <w:rPr>
                <w:rFonts w:asciiTheme="minorEastAsia" w:eastAsiaTheme="minorEastAsia" w:hAnsiTheme="minorEastAsia" w:cs="宋体" w:hint="eastAsia"/>
              </w:rPr>
              <w:t>2</w:t>
            </w:r>
            <w:r w:rsidRPr="00733FCE">
              <w:rPr>
                <w:rFonts w:asciiTheme="minorEastAsia" w:eastAsiaTheme="minorEastAsia" w:hAnsiTheme="minorEastAsia" w:cs="宋体" w:hint="eastAsia"/>
              </w:rPr>
              <w:t>.1</w:t>
            </w:r>
            <w:r w:rsidR="00733FCE" w:rsidRPr="00733FCE">
              <w:rPr>
                <w:rFonts w:asciiTheme="minorEastAsia" w:eastAsiaTheme="minorEastAsia" w:hAnsiTheme="minorEastAsia" w:cs="宋体" w:hint="eastAsia"/>
              </w:rPr>
              <w:t>2</w:t>
            </w:r>
            <w:r w:rsidRPr="00733FCE">
              <w:rPr>
                <w:rFonts w:asciiTheme="minorEastAsia" w:eastAsiaTheme="minorEastAsia" w:hAnsiTheme="minorEastAsia" w:cs="宋体" w:hint="eastAsia"/>
              </w:rPr>
              <w:t>界面背景颜色：</w:t>
            </w:r>
            <w:r w:rsidR="006C4FB4" w:rsidRPr="00733FCE">
              <w:rPr>
                <w:rFonts w:asciiTheme="minorEastAsia" w:eastAsiaTheme="minorEastAsia" w:hAnsiTheme="minorEastAsia" w:cs="宋体" w:hint="eastAsia"/>
              </w:rPr>
              <w:t>多</w:t>
            </w:r>
            <w:r w:rsidRPr="00733FCE">
              <w:rPr>
                <w:rFonts w:asciiTheme="minorEastAsia" w:eastAsiaTheme="minorEastAsia" w:hAnsiTheme="minorEastAsia" w:cs="宋体" w:hint="eastAsia"/>
              </w:rPr>
              <w:t>种颜色的界面风格，用于区分不同的药物危重等级；</w:t>
            </w:r>
          </w:p>
          <w:p w:rsidR="00810986" w:rsidRPr="00733FCE" w:rsidRDefault="00FD6EF8">
            <w:pPr>
              <w:pStyle w:val="p0"/>
              <w:spacing w:line="360" w:lineRule="auto"/>
              <w:rPr>
                <w:rFonts w:asciiTheme="minorEastAsia" w:eastAsiaTheme="minorEastAsia" w:hAnsiTheme="minorEastAsia" w:cs="宋体"/>
                <w:color w:val="FF0000"/>
              </w:rPr>
            </w:pPr>
            <w:r w:rsidRPr="00733FCE">
              <w:rPr>
                <w:rFonts w:asciiTheme="minorEastAsia" w:eastAsiaTheme="minorEastAsia" w:hAnsiTheme="minorEastAsia" w:cs="宋体" w:hint="eastAsia"/>
              </w:rPr>
              <w:t>2.</w:t>
            </w:r>
            <w:r w:rsidR="00733FCE" w:rsidRPr="00733FCE">
              <w:rPr>
                <w:rFonts w:asciiTheme="minorEastAsia" w:eastAsiaTheme="minorEastAsia" w:hAnsiTheme="minorEastAsia" w:cs="宋体" w:hint="eastAsia"/>
              </w:rPr>
              <w:t>2</w:t>
            </w:r>
            <w:r w:rsidRPr="00733FCE">
              <w:rPr>
                <w:rFonts w:asciiTheme="minorEastAsia" w:eastAsiaTheme="minorEastAsia" w:hAnsiTheme="minorEastAsia" w:cs="宋体" w:hint="eastAsia"/>
              </w:rPr>
              <w:t>.1</w:t>
            </w:r>
            <w:r w:rsidR="00733FCE" w:rsidRPr="00733FCE">
              <w:rPr>
                <w:rFonts w:asciiTheme="minorEastAsia" w:eastAsiaTheme="minorEastAsia" w:hAnsiTheme="minorEastAsia" w:cs="宋体" w:hint="eastAsia"/>
              </w:rPr>
              <w:t>3</w:t>
            </w:r>
            <w:r w:rsidRPr="00733FCE">
              <w:rPr>
                <w:rFonts w:asciiTheme="minorEastAsia" w:eastAsiaTheme="minorEastAsia" w:hAnsiTheme="minorEastAsia" w:cs="宋体" w:hint="eastAsia"/>
              </w:rPr>
              <w:t>具备字体放大功能</w:t>
            </w:r>
          </w:p>
          <w:p w:rsidR="00810986" w:rsidRPr="00733FCE" w:rsidRDefault="00FD6EF8">
            <w:pPr>
              <w:pStyle w:val="p15"/>
              <w:spacing w:line="360" w:lineRule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2.</w:t>
            </w:r>
            <w:r w:rsidR="00733FCE"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2</w:t>
            </w:r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.1</w:t>
            </w:r>
            <w:r w:rsidR="00733FCE"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4</w:t>
            </w:r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报警音量可调；</w:t>
            </w:r>
          </w:p>
          <w:p w:rsidR="00810986" w:rsidRPr="00733FCE" w:rsidRDefault="00FD6EF8">
            <w:pPr>
              <w:pStyle w:val="p15"/>
              <w:spacing w:line="360" w:lineRule="auto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2.</w:t>
            </w:r>
            <w:r w:rsidR="00733FCE"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2</w:t>
            </w:r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.1</w:t>
            </w:r>
            <w:r w:rsidR="00733FCE"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5</w:t>
            </w:r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模块化插装结构设计，</w:t>
            </w:r>
            <w:proofErr w:type="gramStart"/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泵与泵之间</w:t>
            </w:r>
            <w:proofErr w:type="gramEnd"/>
            <w:r w:rsidRPr="00733FCE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可以方便组合成多道泵；可升级为多通道输注工作站，即插即用，可热插拔；</w:t>
            </w:r>
          </w:p>
          <w:p w:rsidR="00810986" w:rsidRPr="00733FCE" w:rsidRDefault="00FD6EF8">
            <w:pPr>
              <w:pStyle w:val="p0"/>
              <w:spacing w:line="360" w:lineRule="auto"/>
              <w:rPr>
                <w:rFonts w:asciiTheme="minorEastAsia" w:eastAsiaTheme="minorEastAsia" w:hAnsiTheme="minorEastAsia" w:cs="宋体"/>
              </w:rPr>
            </w:pPr>
            <w:r w:rsidRPr="00733FCE">
              <w:rPr>
                <w:rFonts w:asciiTheme="minorEastAsia" w:eastAsiaTheme="minorEastAsia" w:hAnsiTheme="minorEastAsia" w:cs="宋体" w:hint="eastAsia"/>
              </w:rPr>
              <w:t>2.</w:t>
            </w:r>
            <w:r w:rsidR="00733FCE" w:rsidRPr="00733FCE">
              <w:rPr>
                <w:rFonts w:asciiTheme="minorEastAsia" w:eastAsiaTheme="minorEastAsia" w:hAnsiTheme="minorEastAsia" w:cs="宋体" w:hint="eastAsia"/>
              </w:rPr>
              <w:t>2</w:t>
            </w:r>
            <w:r w:rsidRPr="00733FCE">
              <w:rPr>
                <w:rFonts w:asciiTheme="minorEastAsia" w:eastAsiaTheme="minorEastAsia" w:hAnsiTheme="minorEastAsia" w:cs="宋体" w:hint="eastAsia"/>
              </w:rPr>
              <w:t>.1</w:t>
            </w:r>
            <w:r w:rsidR="00733FCE" w:rsidRPr="00733FCE">
              <w:rPr>
                <w:rFonts w:asciiTheme="minorEastAsia" w:eastAsiaTheme="minorEastAsia" w:hAnsiTheme="minorEastAsia" w:cs="宋体" w:hint="eastAsia"/>
              </w:rPr>
              <w:t>6</w:t>
            </w:r>
            <w:r w:rsidRPr="00733FCE">
              <w:rPr>
                <w:rFonts w:asciiTheme="minorEastAsia" w:eastAsiaTheme="minorEastAsia" w:hAnsiTheme="minorEastAsia" w:cs="宋体" w:hint="eastAsia"/>
              </w:rPr>
              <w:t>具有USB接口；</w:t>
            </w:r>
          </w:p>
          <w:p w:rsidR="00810986" w:rsidRPr="00733FCE" w:rsidRDefault="00FD6EF8" w:rsidP="00733FCE">
            <w:pPr>
              <w:pStyle w:val="Default"/>
              <w:spacing w:line="360" w:lineRule="auto"/>
              <w:rPr>
                <w:rFonts w:asciiTheme="minorEastAsia" w:eastAsiaTheme="minorEastAsia" w:hAnsiTheme="minorEastAsia" w:cs="宋体"/>
                <w:color w:val="auto"/>
                <w:sz w:val="21"/>
                <w:szCs w:val="21"/>
              </w:rPr>
            </w:pPr>
            <w:r w:rsidRPr="00733FCE">
              <w:rPr>
                <w:rFonts w:asciiTheme="minorEastAsia" w:eastAsiaTheme="minorEastAsia" w:hAnsiTheme="minorEastAsia" w:cs="宋体" w:hint="eastAsia"/>
                <w:color w:val="auto"/>
                <w:sz w:val="21"/>
                <w:szCs w:val="21"/>
              </w:rPr>
              <w:t>2.</w:t>
            </w:r>
            <w:r w:rsidR="00733FCE" w:rsidRPr="00733FCE">
              <w:rPr>
                <w:rFonts w:asciiTheme="minorEastAsia" w:eastAsiaTheme="minorEastAsia" w:hAnsiTheme="minorEastAsia" w:cs="宋体" w:hint="eastAsia"/>
                <w:color w:val="auto"/>
                <w:sz w:val="21"/>
                <w:szCs w:val="21"/>
              </w:rPr>
              <w:t>2</w:t>
            </w:r>
            <w:r w:rsidRPr="00733FCE">
              <w:rPr>
                <w:rFonts w:asciiTheme="minorEastAsia" w:eastAsiaTheme="minorEastAsia" w:hAnsiTheme="minorEastAsia" w:cs="宋体" w:hint="eastAsia"/>
                <w:color w:val="auto"/>
                <w:sz w:val="21"/>
                <w:szCs w:val="21"/>
              </w:rPr>
              <w:t>.1</w:t>
            </w:r>
            <w:r w:rsidR="00733FCE" w:rsidRPr="00733FCE">
              <w:rPr>
                <w:rFonts w:asciiTheme="minorEastAsia" w:eastAsiaTheme="minorEastAsia" w:hAnsiTheme="minorEastAsia" w:cs="宋体" w:hint="eastAsia"/>
                <w:color w:val="auto"/>
                <w:sz w:val="21"/>
                <w:szCs w:val="21"/>
              </w:rPr>
              <w:t>7</w:t>
            </w:r>
            <w:r w:rsidRPr="00733FCE">
              <w:rPr>
                <w:rFonts w:asciiTheme="minorEastAsia" w:eastAsiaTheme="minorEastAsia" w:hAnsiTheme="minorEastAsia" w:cs="宋体" w:hint="eastAsia"/>
                <w:color w:val="auto"/>
                <w:sz w:val="21"/>
                <w:szCs w:val="21"/>
              </w:rPr>
              <w:t>内置锂电池工作时间</w:t>
            </w:r>
            <w:r w:rsidR="00FC6433" w:rsidRPr="00733FCE">
              <w:rPr>
                <w:rFonts w:asciiTheme="minorEastAsia" w:eastAsiaTheme="minorEastAsia" w:hAnsiTheme="minorEastAsia" w:cs="宋体" w:hint="eastAsia"/>
                <w:color w:val="auto"/>
                <w:sz w:val="21"/>
                <w:szCs w:val="21"/>
              </w:rPr>
              <w:t>≥3</w:t>
            </w:r>
            <w:r w:rsidRPr="00733FCE">
              <w:rPr>
                <w:rFonts w:asciiTheme="minorEastAsia" w:eastAsiaTheme="minorEastAsia" w:hAnsiTheme="minorEastAsia" w:cs="宋体" w:hint="eastAsia"/>
                <w:color w:val="auto"/>
                <w:sz w:val="21"/>
                <w:szCs w:val="21"/>
              </w:rPr>
              <w:t>个小时；</w:t>
            </w:r>
          </w:p>
        </w:tc>
      </w:tr>
      <w:tr w:rsidR="00810986" w:rsidRPr="00733FCE">
        <w:trPr>
          <w:trHeight w:val="3032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810986" w:rsidRPr="00733FCE" w:rsidRDefault="00FD6EF8">
            <w:pPr>
              <w:rPr>
                <w:rFonts w:asciiTheme="minorEastAsia" w:eastAsiaTheme="minorEastAsia" w:hAnsiTheme="minorEastAsia"/>
                <w:szCs w:val="21"/>
              </w:rPr>
            </w:pPr>
            <w:r w:rsidRPr="00733FCE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配置清单：</w:t>
            </w:r>
          </w:p>
          <w:p w:rsidR="00810986" w:rsidRPr="00733FCE" w:rsidRDefault="00FD6EF8">
            <w:pPr>
              <w:rPr>
                <w:rFonts w:asciiTheme="minorEastAsia" w:eastAsiaTheme="minorEastAsia" w:hAnsiTheme="minorEastAsia"/>
                <w:szCs w:val="21"/>
              </w:rPr>
            </w:pPr>
            <w:r w:rsidRPr="00733FCE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733FCE">
              <w:rPr>
                <w:rFonts w:asciiTheme="minorEastAsia" w:eastAsiaTheme="minorEastAsia" w:hAnsiTheme="minorEastAsia" w:hint="eastAsia"/>
                <w:szCs w:val="21"/>
              </w:rPr>
              <w:tab/>
              <w:t>组合单元（能插6台泵）</w:t>
            </w:r>
            <w:r w:rsidRPr="00733FCE">
              <w:rPr>
                <w:rFonts w:asciiTheme="minorEastAsia" w:eastAsiaTheme="minorEastAsia" w:hAnsiTheme="minorEastAsia" w:hint="eastAsia"/>
                <w:szCs w:val="21"/>
              </w:rPr>
              <w:tab/>
              <w:t>1个</w:t>
            </w:r>
            <w:r w:rsidR="00FC6433" w:rsidRPr="00733FCE">
              <w:rPr>
                <w:rFonts w:asciiTheme="minorEastAsia" w:eastAsiaTheme="minorEastAsia" w:hAnsiTheme="minorEastAsia" w:hint="eastAsia"/>
                <w:szCs w:val="21"/>
              </w:rPr>
              <w:t>x8</w:t>
            </w:r>
          </w:p>
          <w:p w:rsidR="00810986" w:rsidRPr="00733FCE" w:rsidRDefault="00FD6EF8">
            <w:pPr>
              <w:rPr>
                <w:rFonts w:asciiTheme="minorEastAsia" w:eastAsiaTheme="minorEastAsia" w:hAnsiTheme="minorEastAsia"/>
                <w:szCs w:val="21"/>
              </w:rPr>
            </w:pPr>
            <w:r w:rsidRPr="00733FCE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733FCE">
              <w:rPr>
                <w:rFonts w:asciiTheme="minorEastAsia" w:eastAsiaTheme="minorEastAsia" w:hAnsiTheme="minorEastAsia" w:hint="eastAsia"/>
                <w:szCs w:val="21"/>
              </w:rPr>
              <w:tab/>
              <w:t>注射泵</w:t>
            </w:r>
            <w:r w:rsidRPr="00733FCE">
              <w:rPr>
                <w:rFonts w:asciiTheme="minorEastAsia" w:eastAsiaTheme="minorEastAsia" w:hAnsiTheme="minorEastAsia" w:hint="eastAsia"/>
                <w:szCs w:val="21"/>
              </w:rPr>
              <w:tab/>
              <w:t>6台</w:t>
            </w:r>
            <w:r w:rsidR="00FC6433" w:rsidRPr="00733FCE">
              <w:rPr>
                <w:rFonts w:asciiTheme="minorEastAsia" w:eastAsiaTheme="minorEastAsia" w:hAnsiTheme="minorEastAsia" w:hint="eastAsia"/>
                <w:szCs w:val="21"/>
              </w:rPr>
              <w:t>x8</w:t>
            </w:r>
          </w:p>
          <w:p w:rsidR="00810986" w:rsidRPr="00733FCE" w:rsidRDefault="00FD6EF8">
            <w:pPr>
              <w:rPr>
                <w:rFonts w:asciiTheme="minorEastAsia" w:eastAsiaTheme="minorEastAsia" w:hAnsiTheme="minorEastAsia"/>
                <w:szCs w:val="21"/>
              </w:rPr>
            </w:pPr>
            <w:r w:rsidRPr="00733FCE"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 w:rsidRPr="00733FCE">
              <w:rPr>
                <w:rFonts w:asciiTheme="minorEastAsia" w:eastAsiaTheme="minorEastAsia" w:hAnsiTheme="minorEastAsia" w:hint="eastAsia"/>
                <w:szCs w:val="21"/>
              </w:rPr>
              <w:tab/>
              <w:t>电源线</w:t>
            </w:r>
            <w:r w:rsidRPr="00733FCE">
              <w:rPr>
                <w:rFonts w:asciiTheme="minorEastAsia" w:eastAsiaTheme="minorEastAsia" w:hAnsiTheme="minorEastAsia" w:hint="eastAsia"/>
                <w:szCs w:val="21"/>
              </w:rPr>
              <w:tab/>
              <w:t>1根</w:t>
            </w:r>
            <w:r w:rsidR="00FC6433" w:rsidRPr="00733FCE">
              <w:rPr>
                <w:rFonts w:asciiTheme="minorEastAsia" w:eastAsiaTheme="minorEastAsia" w:hAnsiTheme="minorEastAsia" w:hint="eastAsia"/>
                <w:szCs w:val="21"/>
              </w:rPr>
              <w:t>x8</w:t>
            </w:r>
          </w:p>
          <w:p w:rsidR="00810986" w:rsidRPr="00733FCE" w:rsidRDefault="00FD6EF8">
            <w:pPr>
              <w:rPr>
                <w:rFonts w:asciiTheme="minorEastAsia" w:eastAsiaTheme="minorEastAsia" w:hAnsiTheme="minorEastAsia"/>
                <w:szCs w:val="21"/>
              </w:rPr>
            </w:pPr>
            <w:r w:rsidRPr="00733FCE">
              <w:rPr>
                <w:rFonts w:asciiTheme="minorEastAsia" w:eastAsiaTheme="minorEastAsia" w:hAnsiTheme="minorEastAsia" w:hint="eastAsia"/>
                <w:szCs w:val="21"/>
              </w:rPr>
              <w:t>5</w:t>
            </w:r>
            <w:r w:rsidRPr="00733FCE">
              <w:rPr>
                <w:rFonts w:asciiTheme="minorEastAsia" w:eastAsiaTheme="minorEastAsia" w:hAnsiTheme="minorEastAsia" w:hint="eastAsia"/>
                <w:szCs w:val="21"/>
              </w:rPr>
              <w:tab/>
              <w:t>提手</w:t>
            </w:r>
            <w:r w:rsidRPr="00733FCE">
              <w:rPr>
                <w:rFonts w:asciiTheme="minorEastAsia" w:eastAsiaTheme="minorEastAsia" w:hAnsiTheme="minorEastAsia" w:hint="eastAsia"/>
                <w:szCs w:val="21"/>
              </w:rPr>
              <w:tab/>
              <w:t>1个</w:t>
            </w:r>
            <w:r w:rsidR="00FC6433" w:rsidRPr="00733FCE">
              <w:rPr>
                <w:rFonts w:asciiTheme="minorEastAsia" w:eastAsiaTheme="minorEastAsia" w:hAnsiTheme="minorEastAsia" w:hint="eastAsia"/>
                <w:szCs w:val="21"/>
              </w:rPr>
              <w:t>x8</w:t>
            </w:r>
          </w:p>
          <w:p w:rsidR="00810986" w:rsidRPr="00733FCE" w:rsidRDefault="00FD6EF8">
            <w:pPr>
              <w:rPr>
                <w:rFonts w:asciiTheme="minorEastAsia" w:eastAsiaTheme="minorEastAsia" w:hAnsiTheme="minorEastAsia"/>
                <w:szCs w:val="21"/>
              </w:rPr>
            </w:pPr>
            <w:r w:rsidRPr="00733FCE">
              <w:rPr>
                <w:rFonts w:asciiTheme="minorEastAsia" w:eastAsiaTheme="minorEastAsia" w:hAnsiTheme="minorEastAsia" w:hint="eastAsia"/>
                <w:szCs w:val="21"/>
              </w:rPr>
              <w:t>6</w:t>
            </w:r>
            <w:r w:rsidRPr="00733FCE">
              <w:rPr>
                <w:rFonts w:asciiTheme="minorEastAsia" w:eastAsiaTheme="minorEastAsia" w:hAnsiTheme="minorEastAsia" w:hint="eastAsia"/>
                <w:szCs w:val="21"/>
              </w:rPr>
              <w:tab/>
              <w:t>托盘</w:t>
            </w:r>
            <w:r w:rsidRPr="00733FCE">
              <w:rPr>
                <w:rFonts w:asciiTheme="minorEastAsia" w:eastAsiaTheme="minorEastAsia" w:hAnsiTheme="minorEastAsia" w:hint="eastAsia"/>
                <w:szCs w:val="21"/>
              </w:rPr>
              <w:tab/>
              <w:t>4个</w:t>
            </w:r>
            <w:r w:rsidR="00FC6433" w:rsidRPr="00733FCE">
              <w:rPr>
                <w:rFonts w:asciiTheme="minorEastAsia" w:eastAsiaTheme="minorEastAsia" w:hAnsiTheme="minorEastAsia" w:hint="eastAsia"/>
                <w:szCs w:val="21"/>
              </w:rPr>
              <w:t>x8</w:t>
            </w:r>
          </w:p>
          <w:p w:rsidR="00810986" w:rsidRPr="00733FCE" w:rsidRDefault="00FD6EF8">
            <w:pPr>
              <w:rPr>
                <w:rFonts w:asciiTheme="minorEastAsia" w:eastAsiaTheme="minorEastAsia" w:hAnsiTheme="minorEastAsia"/>
                <w:szCs w:val="21"/>
              </w:rPr>
            </w:pPr>
            <w:r w:rsidRPr="00733FCE">
              <w:rPr>
                <w:rFonts w:asciiTheme="minorEastAsia" w:eastAsiaTheme="minorEastAsia" w:hAnsiTheme="minorEastAsia" w:hint="eastAsia"/>
                <w:szCs w:val="21"/>
              </w:rPr>
              <w:t>7</w:t>
            </w:r>
            <w:r w:rsidRPr="00733FCE">
              <w:rPr>
                <w:rFonts w:asciiTheme="minorEastAsia" w:eastAsiaTheme="minorEastAsia" w:hAnsiTheme="minorEastAsia" w:hint="eastAsia"/>
                <w:szCs w:val="21"/>
              </w:rPr>
              <w:tab/>
              <w:t>说明书</w:t>
            </w:r>
            <w:r w:rsidRPr="00733FCE">
              <w:rPr>
                <w:rFonts w:asciiTheme="minorEastAsia" w:eastAsiaTheme="minorEastAsia" w:hAnsiTheme="minorEastAsia" w:hint="eastAsia"/>
                <w:szCs w:val="21"/>
              </w:rPr>
              <w:tab/>
              <w:t>6本</w:t>
            </w:r>
            <w:r w:rsidR="00FC6433" w:rsidRPr="00733FCE">
              <w:rPr>
                <w:rFonts w:asciiTheme="minorEastAsia" w:eastAsiaTheme="minorEastAsia" w:hAnsiTheme="minorEastAsia" w:hint="eastAsia"/>
                <w:szCs w:val="21"/>
              </w:rPr>
              <w:t>x8</w:t>
            </w:r>
          </w:p>
          <w:p w:rsidR="00810986" w:rsidRPr="00733FCE" w:rsidRDefault="00FD6EF8">
            <w:pPr>
              <w:rPr>
                <w:rFonts w:asciiTheme="minorEastAsia" w:eastAsiaTheme="minorEastAsia" w:hAnsiTheme="minorEastAsia"/>
                <w:szCs w:val="21"/>
              </w:rPr>
            </w:pPr>
            <w:r w:rsidRPr="00733FCE">
              <w:rPr>
                <w:rFonts w:asciiTheme="minorEastAsia" w:eastAsiaTheme="minorEastAsia" w:hAnsiTheme="minorEastAsia" w:hint="eastAsia"/>
                <w:szCs w:val="21"/>
              </w:rPr>
              <w:t>8</w:t>
            </w:r>
            <w:r w:rsidRPr="00733FCE">
              <w:rPr>
                <w:rFonts w:asciiTheme="minorEastAsia" w:eastAsiaTheme="minorEastAsia" w:hAnsiTheme="minorEastAsia" w:hint="eastAsia"/>
                <w:szCs w:val="21"/>
              </w:rPr>
              <w:tab/>
              <w:t>合格证</w:t>
            </w:r>
            <w:r w:rsidRPr="00733FCE">
              <w:rPr>
                <w:rFonts w:asciiTheme="minorEastAsia" w:eastAsiaTheme="minorEastAsia" w:hAnsiTheme="minorEastAsia" w:hint="eastAsia"/>
                <w:szCs w:val="21"/>
              </w:rPr>
              <w:tab/>
              <w:t>6张</w:t>
            </w:r>
            <w:r w:rsidR="00FC6433" w:rsidRPr="00733FCE">
              <w:rPr>
                <w:rFonts w:asciiTheme="minorEastAsia" w:eastAsiaTheme="minorEastAsia" w:hAnsiTheme="minorEastAsia" w:hint="eastAsia"/>
                <w:szCs w:val="21"/>
              </w:rPr>
              <w:t>x8</w:t>
            </w:r>
          </w:p>
          <w:p w:rsidR="00810986" w:rsidRPr="00733FCE" w:rsidRDefault="00FD6EF8">
            <w:pPr>
              <w:rPr>
                <w:rFonts w:asciiTheme="minorEastAsia" w:eastAsiaTheme="minorEastAsia" w:hAnsiTheme="minorEastAsia"/>
                <w:szCs w:val="21"/>
              </w:rPr>
            </w:pPr>
            <w:r w:rsidRPr="00733FCE">
              <w:rPr>
                <w:rFonts w:asciiTheme="minorEastAsia" w:eastAsiaTheme="minorEastAsia" w:hAnsiTheme="minorEastAsia" w:hint="eastAsia"/>
                <w:szCs w:val="21"/>
              </w:rPr>
              <w:t>9</w:t>
            </w:r>
            <w:r w:rsidRPr="00733FCE">
              <w:rPr>
                <w:rFonts w:asciiTheme="minorEastAsia" w:eastAsiaTheme="minorEastAsia" w:hAnsiTheme="minorEastAsia" w:hint="eastAsia"/>
                <w:szCs w:val="21"/>
              </w:rPr>
              <w:tab/>
              <w:t>中文快速</w:t>
            </w:r>
            <w:proofErr w:type="gramStart"/>
            <w:r w:rsidRPr="00733FCE">
              <w:rPr>
                <w:rFonts w:asciiTheme="minorEastAsia" w:eastAsiaTheme="minorEastAsia" w:hAnsiTheme="minorEastAsia" w:hint="eastAsia"/>
                <w:szCs w:val="21"/>
              </w:rPr>
              <w:t>操作卡</w:t>
            </w:r>
            <w:proofErr w:type="gramEnd"/>
            <w:r w:rsidRPr="00733FCE">
              <w:rPr>
                <w:rFonts w:asciiTheme="minorEastAsia" w:eastAsiaTheme="minorEastAsia" w:hAnsiTheme="minorEastAsia" w:hint="eastAsia"/>
                <w:szCs w:val="21"/>
              </w:rPr>
              <w:tab/>
              <w:t>6张</w:t>
            </w:r>
            <w:r w:rsidR="00FC6433" w:rsidRPr="00733FCE">
              <w:rPr>
                <w:rFonts w:asciiTheme="minorEastAsia" w:eastAsiaTheme="minorEastAsia" w:hAnsiTheme="minorEastAsia" w:hint="eastAsia"/>
                <w:szCs w:val="21"/>
              </w:rPr>
              <w:t>x8</w:t>
            </w:r>
          </w:p>
          <w:p w:rsidR="00810986" w:rsidRPr="00733FCE" w:rsidRDefault="00FD6EF8">
            <w:pPr>
              <w:rPr>
                <w:rFonts w:asciiTheme="minorEastAsia" w:eastAsiaTheme="minorEastAsia" w:hAnsiTheme="minorEastAsia"/>
                <w:szCs w:val="21"/>
              </w:rPr>
            </w:pPr>
            <w:r w:rsidRPr="00733FCE">
              <w:rPr>
                <w:rFonts w:asciiTheme="minorEastAsia" w:eastAsiaTheme="minorEastAsia" w:hAnsiTheme="minorEastAsia" w:hint="eastAsia"/>
                <w:szCs w:val="21"/>
              </w:rPr>
              <w:t>10</w:t>
            </w:r>
            <w:r w:rsidRPr="00733FCE">
              <w:rPr>
                <w:rFonts w:asciiTheme="minorEastAsia" w:eastAsiaTheme="minorEastAsia" w:hAnsiTheme="minorEastAsia" w:hint="eastAsia"/>
                <w:szCs w:val="21"/>
              </w:rPr>
              <w:tab/>
              <w:t>输液台车1台</w:t>
            </w:r>
            <w:r w:rsidR="00FC6433" w:rsidRPr="00733FCE">
              <w:rPr>
                <w:rFonts w:asciiTheme="minorEastAsia" w:eastAsiaTheme="minorEastAsia" w:hAnsiTheme="minorEastAsia" w:hint="eastAsia"/>
                <w:szCs w:val="21"/>
              </w:rPr>
              <w:t>x8</w:t>
            </w:r>
          </w:p>
          <w:p w:rsidR="00810986" w:rsidRPr="00733FCE" w:rsidRDefault="00FD6EF8">
            <w:pPr>
              <w:rPr>
                <w:rFonts w:asciiTheme="minorEastAsia" w:eastAsiaTheme="minorEastAsia" w:hAnsiTheme="minorEastAsia"/>
                <w:szCs w:val="21"/>
              </w:rPr>
            </w:pPr>
            <w:r w:rsidRPr="00733FCE">
              <w:rPr>
                <w:rFonts w:asciiTheme="minorEastAsia" w:eastAsiaTheme="minorEastAsia" w:hAnsiTheme="minorEastAsia" w:hint="eastAsia"/>
                <w:szCs w:val="21"/>
              </w:rPr>
              <w:t>11</w:t>
            </w:r>
            <w:r w:rsidRPr="00733FCE">
              <w:rPr>
                <w:rFonts w:asciiTheme="minorEastAsia" w:eastAsiaTheme="minorEastAsia" w:hAnsiTheme="minorEastAsia" w:hint="eastAsia"/>
                <w:szCs w:val="21"/>
              </w:rPr>
              <w:tab/>
              <w:t>控制器</w:t>
            </w:r>
            <w:r w:rsidRPr="00733FCE">
              <w:rPr>
                <w:rFonts w:asciiTheme="minorEastAsia" w:eastAsiaTheme="minorEastAsia" w:hAnsiTheme="minorEastAsia" w:hint="eastAsia"/>
                <w:szCs w:val="21"/>
              </w:rPr>
              <w:tab/>
              <w:t>1个</w:t>
            </w:r>
            <w:r w:rsidR="00FC6433" w:rsidRPr="00733FCE">
              <w:rPr>
                <w:rFonts w:asciiTheme="minorEastAsia" w:eastAsiaTheme="minorEastAsia" w:hAnsiTheme="minorEastAsia" w:hint="eastAsia"/>
                <w:szCs w:val="21"/>
              </w:rPr>
              <w:t>x8</w:t>
            </w:r>
          </w:p>
        </w:tc>
      </w:tr>
      <w:tr w:rsidR="00810986" w:rsidRPr="00733FCE">
        <w:trPr>
          <w:trHeight w:val="419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10986" w:rsidRPr="00733FCE" w:rsidRDefault="00FD6EF8" w:rsidP="00FC643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733FCE">
              <w:rPr>
                <w:rFonts w:asciiTheme="minorEastAsia" w:eastAsiaTheme="minorEastAsia" w:hAnsiTheme="minorEastAsia" w:hint="eastAsia"/>
                <w:szCs w:val="21"/>
              </w:rPr>
              <w:t>交货时间：合同签订后30日内。</w:t>
            </w:r>
          </w:p>
        </w:tc>
      </w:tr>
      <w:tr w:rsidR="00810986" w:rsidRPr="00733FCE">
        <w:trPr>
          <w:trHeight w:val="1616"/>
        </w:trPr>
        <w:tc>
          <w:tcPr>
            <w:tcW w:w="9357" w:type="dxa"/>
            <w:tcBorders>
              <w:top w:val="single" w:sz="4" w:space="0" w:color="auto"/>
              <w:bottom w:val="single" w:sz="4" w:space="0" w:color="000000"/>
            </w:tcBorders>
            <w:noWrap/>
          </w:tcPr>
          <w:p w:rsidR="00810986" w:rsidRPr="00733FCE" w:rsidRDefault="00FD6EF8">
            <w:pPr>
              <w:pStyle w:val="p0"/>
              <w:spacing w:line="360" w:lineRule="auto"/>
              <w:rPr>
                <w:rFonts w:asciiTheme="minorEastAsia" w:eastAsiaTheme="minorEastAsia" w:hAnsiTheme="minorEastAsia"/>
              </w:rPr>
            </w:pPr>
            <w:r w:rsidRPr="00733FCE">
              <w:rPr>
                <w:rFonts w:asciiTheme="minorEastAsia" w:eastAsiaTheme="minorEastAsia" w:hAnsiTheme="minorEastAsia" w:hint="eastAsia"/>
              </w:rPr>
              <w:t>售后服务要求：（质保年限、培训等相关要求）</w:t>
            </w:r>
          </w:p>
          <w:p w:rsidR="00810986" w:rsidRPr="00733FCE" w:rsidRDefault="00FD6EF8">
            <w:pPr>
              <w:rPr>
                <w:rFonts w:asciiTheme="minorEastAsia" w:eastAsiaTheme="minorEastAsia" w:hAnsiTheme="minorEastAsia"/>
                <w:szCs w:val="21"/>
              </w:rPr>
            </w:pPr>
            <w:r w:rsidRPr="00733FCE">
              <w:rPr>
                <w:rFonts w:asciiTheme="minorEastAsia" w:eastAsiaTheme="minorEastAsia" w:hAnsiTheme="minorEastAsia" w:hint="eastAsia"/>
                <w:szCs w:val="21"/>
              </w:rPr>
              <w:t>1.整机3年质保。</w:t>
            </w:r>
          </w:p>
          <w:p w:rsidR="00810986" w:rsidRPr="00733FCE" w:rsidRDefault="00FD6EF8">
            <w:pPr>
              <w:rPr>
                <w:rFonts w:asciiTheme="minorEastAsia" w:eastAsiaTheme="minorEastAsia" w:hAnsiTheme="minorEastAsia"/>
                <w:szCs w:val="21"/>
              </w:rPr>
            </w:pPr>
            <w:r w:rsidRPr="00733FCE">
              <w:rPr>
                <w:rFonts w:asciiTheme="minorEastAsia" w:eastAsiaTheme="minorEastAsia" w:hAnsiTheme="minorEastAsia" w:hint="eastAsia"/>
                <w:szCs w:val="21"/>
              </w:rPr>
              <w:t>2.提供专业、系统的现场培训服务，</w:t>
            </w:r>
            <w:r w:rsidR="00F946E1">
              <w:rPr>
                <w:rFonts w:asciiTheme="minorEastAsia" w:eastAsiaTheme="minorEastAsia" w:hAnsiTheme="minorEastAsia" w:hint="eastAsia"/>
                <w:szCs w:val="21"/>
              </w:rPr>
              <w:t>使</w:t>
            </w:r>
            <w:r w:rsidRPr="00733FCE">
              <w:rPr>
                <w:rFonts w:asciiTheme="minorEastAsia" w:eastAsiaTheme="minorEastAsia" w:hAnsiTheme="minorEastAsia" w:hint="eastAsia"/>
                <w:szCs w:val="21"/>
              </w:rPr>
              <w:t>采购人能熟悉使用。</w:t>
            </w:r>
          </w:p>
          <w:p w:rsidR="00810986" w:rsidRPr="00733FCE" w:rsidRDefault="00FD6EF8">
            <w:pPr>
              <w:rPr>
                <w:rFonts w:asciiTheme="minorEastAsia" w:eastAsiaTheme="minorEastAsia" w:hAnsiTheme="minorEastAsia"/>
                <w:szCs w:val="21"/>
              </w:rPr>
            </w:pPr>
            <w:r w:rsidRPr="00733FCE">
              <w:rPr>
                <w:rFonts w:asciiTheme="minorEastAsia" w:eastAsiaTheme="minorEastAsia" w:hAnsiTheme="minorEastAsia" w:hint="eastAsia"/>
                <w:szCs w:val="21"/>
              </w:rPr>
              <w:t>3.质保期内，免费升级所有新的软件和功能。</w:t>
            </w:r>
          </w:p>
          <w:p w:rsidR="00810986" w:rsidRPr="00733FCE" w:rsidRDefault="00FD6EF8">
            <w:pPr>
              <w:rPr>
                <w:rFonts w:asciiTheme="minorEastAsia" w:eastAsiaTheme="minorEastAsia" w:hAnsiTheme="minorEastAsia"/>
                <w:szCs w:val="21"/>
              </w:rPr>
            </w:pPr>
            <w:r w:rsidRPr="00733FCE">
              <w:rPr>
                <w:rFonts w:asciiTheme="minorEastAsia" w:eastAsiaTheme="minorEastAsia" w:hAnsiTheme="minorEastAsia" w:hint="eastAsia"/>
                <w:szCs w:val="21"/>
              </w:rPr>
              <w:t>4.售后响应时间</w:t>
            </w:r>
            <w:r w:rsidRPr="00733FCE">
              <w:rPr>
                <w:rFonts w:asciiTheme="minorEastAsia" w:eastAsiaTheme="minorEastAsia" w:hAnsiTheme="minorEastAsia"/>
                <w:szCs w:val="21"/>
              </w:rPr>
              <w:t>4</w:t>
            </w:r>
            <w:r w:rsidRPr="00733FCE">
              <w:rPr>
                <w:rFonts w:asciiTheme="minorEastAsia" w:eastAsiaTheme="minorEastAsia" w:hAnsiTheme="minorEastAsia" w:hint="eastAsia"/>
                <w:szCs w:val="21"/>
              </w:rPr>
              <w:t>小时内，24小时到场，48小时可提供备用机。</w:t>
            </w:r>
          </w:p>
          <w:p w:rsidR="00810986" w:rsidRPr="00733FCE" w:rsidRDefault="00FD6EF8">
            <w:pPr>
              <w:rPr>
                <w:rFonts w:asciiTheme="minorEastAsia" w:eastAsiaTheme="minorEastAsia" w:hAnsiTheme="minorEastAsia"/>
                <w:szCs w:val="21"/>
              </w:rPr>
            </w:pPr>
            <w:r w:rsidRPr="00733FCE">
              <w:rPr>
                <w:rFonts w:asciiTheme="minorEastAsia" w:eastAsiaTheme="minorEastAsia" w:hAnsiTheme="minorEastAsia" w:hint="eastAsia"/>
                <w:szCs w:val="21"/>
              </w:rPr>
              <w:t>5.设备配套工作站的软件终身免费维修维护。</w:t>
            </w:r>
          </w:p>
          <w:p w:rsidR="00810986" w:rsidRPr="00733FCE" w:rsidRDefault="00FD6EF8">
            <w:pPr>
              <w:rPr>
                <w:rFonts w:asciiTheme="minorEastAsia" w:eastAsiaTheme="minorEastAsia" w:hAnsiTheme="minorEastAsia"/>
                <w:szCs w:val="21"/>
              </w:rPr>
            </w:pPr>
            <w:r w:rsidRPr="00733FCE">
              <w:rPr>
                <w:rFonts w:asciiTheme="minorEastAsia" w:eastAsiaTheme="minorEastAsia" w:hAnsiTheme="minorEastAsia" w:hint="eastAsia"/>
                <w:szCs w:val="21"/>
              </w:rPr>
              <w:t>6.数据采集端口终身免费开放，设备所有信息化端口软、硬件终身免费升级</w:t>
            </w:r>
            <w:r w:rsidR="00733FCE" w:rsidRPr="00733FCE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</w:tbl>
    <w:p w:rsidR="00810986" w:rsidRDefault="00810986"/>
    <w:sectPr w:rsidR="00810986" w:rsidSect="008109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FB4" w:rsidRDefault="006C4FB4" w:rsidP="006C4FB4">
      <w:r>
        <w:separator/>
      </w:r>
    </w:p>
  </w:endnote>
  <w:endnote w:type="continuationSeparator" w:id="0">
    <w:p w:rsidR="006C4FB4" w:rsidRDefault="006C4FB4" w:rsidP="006C4F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FB4" w:rsidRDefault="006C4FB4" w:rsidP="006C4FB4">
      <w:r>
        <w:separator/>
      </w:r>
    </w:p>
  </w:footnote>
  <w:footnote w:type="continuationSeparator" w:id="0">
    <w:p w:rsidR="006C4FB4" w:rsidRDefault="006C4FB4" w:rsidP="006C4F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E571D"/>
    <w:multiLevelType w:val="multilevel"/>
    <w:tmpl w:val="0000000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3F6442F"/>
    <w:rsid w:val="006A23AD"/>
    <w:rsid w:val="006C4FB4"/>
    <w:rsid w:val="006F75C5"/>
    <w:rsid w:val="00733FCE"/>
    <w:rsid w:val="0079269B"/>
    <w:rsid w:val="00810986"/>
    <w:rsid w:val="00C2542D"/>
    <w:rsid w:val="00D437A4"/>
    <w:rsid w:val="00F946E1"/>
    <w:rsid w:val="00F94985"/>
    <w:rsid w:val="00FC6433"/>
    <w:rsid w:val="00FD6EF8"/>
    <w:rsid w:val="52E02883"/>
    <w:rsid w:val="56C4381D"/>
    <w:rsid w:val="56F0290A"/>
    <w:rsid w:val="57D64BFB"/>
    <w:rsid w:val="63510F7A"/>
    <w:rsid w:val="63F6442F"/>
    <w:rsid w:val="67EF422A"/>
    <w:rsid w:val="72634826"/>
    <w:rsid w:val="74D40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1"/>
    <w:qFormat/>
    <w:rsid w:val="0081098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rsid w:val="0081098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2"/>
    <w:next w:val="a"/>
    <w:qFormat/>
    <w:rsid w:val="00810986"/>
    <w:pPr>
      <w:spacing w:before="240" w:after="60"/>
      <w:jc w:val="center"/>
      <w:outlineLvl w:val="0"/>
    </w:pPr>
    <w:rPr>
      <w:rFonts w:ascii="Cambria" w:hAnsi="Cambria"/>
      <w:b/>
      <w:bCs/>
    </w:rPr>
  </w:style>
  <w:style w:type="paragraph" w:customStyle="1" w:styleId="2">
    <w:name w:val="标题2"/>
    <w:basedOn w:val="a"/>
    <w:qFormat/>
    <w:rsid w:val="00810986"/>
    <w:pPr>
      <w:spacing w:line="360" w:lineRule="auto"/>
      <w:ind w:firstLineChars="200" w:firstLine="200"/>
    </w:pPr>
    <w:rPr>
      <w:rFonts w:ascii="楷体" w:eastAsia="楷体" w:hAnsi="楷体"/>
      <w:color w:val="000000"/>
      <w:sz w:val="32"/>
      <w:szCs w:val="32"/>
    </w:rPr>
  </w:style>
  <w:style w:type="paragraph" w:customStyle="1" w:styleId="p0">
    <w:name w:val="p0"/>
    <w:basedOn w:val="a"/>
    <w:rsid w:val="00810986"/>
    <w:rPr>
      <w:szCs w:val="21"/>
    </w:rPr>
  </w:style>
  <w:style w:type="paragraph" w:customStyle="1" w:styleId="p15">
    <w:name w:val="p15"/>
    <w:basedOn w:val="a"/>
    <w:qFormat/>
    <w:rsid w:val="00810986"/>
    <w:rPr>
      <w:rFonts w:ascii="Arial Unicode MS" w:hAnsi="Arial Unicode MS" w:cs="宋体"/>
      <w:color w:val="000000"/>
      <w:sz w:val="24"/>
    </w:rPr>
  </w:style>
  <w:style w:type="paragraph" w:customStyle="1" w:styleId="Default">
    <w:name w:val="Default"/>
    <w:rsid w:val="00810986"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</w:rPr>
  </w:style>
  <w:style w:type="paragraph" w:styleId="a4">
    <w:name w:val="header"/>
    <w:basedOn w:val="a"/>
    <w:link w:val="Char"/>
    <w:rsid w:val="006C4F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C4FB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6C4F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C4FB4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Balloon Text"/>
    <w:basedOn w:val="a"/>
    <w:link w:val="Char1"/>
    <w:rsid w:val="00FC6433"/>
    <w:rPr>
      <w:sz w:val="18"/>
      <w:szCs w:val="18"/>
    </w:rPr>
  </w:style>
  <w:style w:type="character" w:customStyle="1" w:styleId="Char1">
    <w:name w:val="批注框文本 Char"/>
    <w:basedOn w:val="a0"/>
    <w:link w:val="a6"/>
    <w:rsid w:val="00FC643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1012</Words>
  <Characters>253</Characters>
  <Application>Microsoft Office Word</Application>
  <DocSecurity>0</DocSecurity>
  <Lines>2</Lines>
  <Paragraphs>2</Paragraphs>
  <ScaleCrop>false</ScaleCrop>
  <Company>Microsoft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郭晓燕</dc:creator>
  <cp:lastModifiedBy>Administrator</cp:lastModifiedBy>
  <cp:revision>6</cp:revision>
  <cp:lastPrinted>2021-11-22T10:54:00Z</cp:lastPrinted>
  <dcterms:created xsi:type="dcterms:W3CDTF">2021-10-29T08:04:00Z</dcterms:created>
  <dcterms:modified xsi:type="dcterms:W3CDTF">2021-11-22T10:54:00Z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4EB750B6CD9B49F1864630DA52DADB32</vt:lpwstr>
  </property>
</Properties>
</file>