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2D8" w:rsidRDefault="006D02D8" w:rsidP="006D02D8">
      <w:pPr>
        <w:rPr>
          <w:rFonts w:hint="eastAsia"/>
          <w:b/>
          <w:sz w:val="24"/>
          <w:szCs w:val="24"/>
        </w:rPr>
      </w:pPr>
    </w:p>
    <w:tbl>
      <w:tblPr>
        <w:tblW w:w="6431" w:type="dxa"/>
        <w:jc w:val="center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49"/>
        <w:gridCol w:w="3544"/>
        <w:gridCol w:w="1438"/>
      </w:tblGrid>
      <w:tr w:rsidR="00850C1D" w:rsidTr="00D1228A">
        <w:trPr>
          <w:trHeight w:val="498"/>
          <w:jc w:val="center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C1D" w:rsidRDefault="00850C1D" w:rsidP="00FD2625"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项目序号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C1D" w:rsidRDefault="00850C1D" w:rsidP="00FD2625"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设备名称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C1D" w:rsidRDefault="00850C1D" w:rsidP="00FD2625"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数量</w:t>
            </w:r>
          </w:p>
        </w:tc>
      </w:tr>
      <w:tr w:rsidR="00850C1D" w:rsidTr="00D1228A">
        <w:trPr>
          <w:trHeight w:val="498"/>
          <w:jc w:val="center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0C1D" w:rsidRDefault="00850C1D" w:rsidP="00FD262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C1D" w:rsidRDefault="00850C1D" w:rsidP="00FD2625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多参数监护仪</w:t>
            </w:r>
            <w:r>
              <w:rPr>
                <w:rFonts w:ascii="宋体" w:hAnsi="宋体" w:cs="宋体" w:hint="eastAsia"/>
                <w:sz w:val="22"/>
              </w:rPr>
              <w:t>（</w:t>
            </w:r>
            <w:r>
              <w:rPr>
                <w:rFonts w:ascii="宋体" w:hAnsi="宋体" w:cs="宋体"/>
                <w:sz w:val="22"/>
              </w:rPr>
              <w:t>高端</w:t>
            </w:r>
            <w:r>
              <w:rPr>
                <w:rFonts w:ascii="宋体" w:hAnsi="宋体" w:cs="宋体" w:hint="eastAsia"/>
                <w:sz w:val="22"/>
              </w:rPr>
              <w:t>）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C1D" w:rsidRDefault="00850C1D" w:rsidP="00FD2625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4</w:t>
            </w:r>
          </w:p>
        </w:tc>
      </w:tr>
    </w:tbl>
    <w:tbl>
      <w:tblPr>
        <w:tblpPr w:leftFromText="180" w:rightFromText="180" w:vertAnchor="text" w:horzAnchor="margin" w:tblpX="-432" w:tblpY="290"/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288"/>
      </w:tblGrid>
      <w:tr w:rsidR="00EB0184" w:rsidTr="00FD2625">
        <w:trPr>
          <w:trHeight w:val="2418"/>
        </w:trPr>
        <w:tc>
          <w:tcPr>
            <w:tcW w:w="9288" w:type="dxa"/>
            <w:tcBorders>
              <w:top w:val="single" w:sz="4" w:space="0" w:color="auto"/>
              <w:bottom w:val="single" w:sz="4" w:space="0" w:color="auto"/>
            </w:tcBorders>
          </w:tcPr>
          <w:p w:rsidR="00EB0184" w:rsidRDefault="00EB0184" w:rsidP="00FD2625">
            <w:pPr>
              <w:rPr>
                <w:rFonts w:ascii="宋体" w:hAnsi="宋体" w:cs="仿宋_GB2312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主要功能要求等相关内容</w:t>
            </w:r>
            <w:r w:rsidR="00B23549" w:rsidRPr="006D02D8">
              <w:rPr>
                <w:rFonts w:hint="eastAsia"/>
                <w:b/>
                <w:sz w:val="24"/>
                <w:szCs w:val="24"/>
              </w:rPr>
              <w:t>（以下内容仅对设备作简单描述，请参会单位按照具体设备提供完整、详细的技术参数）</w:t>
            </w:r>
            <w:r>
              <w:rPr>
                <w:rFonts w:ascii="宋体" w:hAnsi="宋体" w:cs="仿宋_GB2312" w:hint="eastAsia"/>
                <w:b/>
                <w:sz w:val="24"/>
              </w:rPr>
              <w:t>：</w:t>
            </w:r>
          </w:p>
          <w:p w:rsidR="00B23549" w:rsidRPr="00C12808" w:rsidRDefault="00B23549" w:rsidP="00B23549">
            <w:r w:rsidRPr="00C12808">
              <w:rPr>
                <w:rFonts w:hint="eastAsia"/>
              </w:rPr>
              <w:t>一、主要功能要求等相关内容：</w:t>
            </w:r>
          </w:p>
          <w:p w:rsidR="00B23549" w:rsidRPr="00C12808" w:rsidRDefault="00B23549" w:rsidP="00B23549">
            <w:r w:rsidRPr="00C12808">
              <w:rPr>
                <w:rFonts w:hint="eastAsia"/>
              </w:rPr>
              <w:t>（一）主机功能</w:t>
            </w:r>
            <w:bookmarkStart w:id="0" w:name="_GoBack"/>
            <w:bookmarkEnd w:id="0"/>
          </w:p>
          <w:p w:rsidR="00B23549" w:rsidRPr="00FD426A" w:rsidRDefault="00B23549" w:rsidP="0090295E">
            <w:pPr>
              <w:ind w:left="210" w:hangingChars="100" w:hanging="210"/>
              <w:rPr>
                <w:color w:val="FF0000"/>
              </w:rPr>
            </w:pPr>
            <w:r w:rsidRPr="00FD426A">
              <w:rPr>
                <w:rFonts w:hint="eastAsia"/>
                <w:color w:val="FF0000"/>
              </w:rPr>
              <w:t>1.</w:t>
            </w:r>
            <w:r w:rsidRPr="00FD426A">
              <w:rPr>
                <w:rFonts w:hint="eastAsia"/>
                <w:color w:val="FF0000"/>
              </w:rPr>
              <w:t>插件式监护仪，高端分体式设计</w:t>
            </w:r>
            <w:r w:rsidR="0090295E" w:rsidRPr="00FD426A">
              <w:rPr>
                <w:rFonts w:hint="eastAsia"/>
                <w:color w:val="FF0000"/>
              </w:rPr>
              <w:t>，中文操作系统</w:t>
            </w:r>
            <w:r w:rsidRPr="00FD426A">
              <w:rPr>
                <w:rFonts w:hint="eastAsia"/>
                <w:color w:val="FF0000"/>
              </w:rPr>
              <w:t>。适用范围：成人、儿童、新生儿。</w:t>
            </w:r>
          </w:p>
          <w:p w:rsidR="00B23549" w:rsidRDefault="00B23549" w:rsidP="00B23549">
            <w:r w:rsidRPr="00C12808">
              <w:rPr>
                <w:rFonts w:hint="eastAsia"/>
              </w:rPr>
              <w:t>2.</w:t>
            </w:r>
            <w:r w:rsidRPr="00C12808">
              <w:rPr>
                <w:rFonts w:hint="eastAsia"/>
              </w:rPr>
              <w:t>专业重症监护领域、手术领域、术后恢复领域、急诊领域、新生儿重症监护领域软件。</w:t>
            </w:r>
          </w:p>
          <w:p w:rsidR="00B23549" w:rsidRPr="00286C8E" w:rsidRDefault="00B23549" w:rsidP="00B23549">
            <w:r>
              <w:rPr>
                <w:rFonts w:hint="eastAsia"/>
              </w:rPr>
              <w:t>3.</w:t>
            </w:r>
            <w:r w:rsidRPr="0090295E">
              <w:rPr>
                <w:rFonts w:hint="eastAsia"/>
              </w:rPr>
              <w:t>≥</w:t>
            </w:r>
            <w:r w:rsidRPr="0090295E">
              <w:rPr>
                <w:rFonts w:hint="eastAsia"/>
              </w:rPr>
              <w:t>19</w:t>
            </w:r>
            <w:r w:rsidRPr="0090295E">
              <w:rPr>
                <w:rFonts w:hint="eastAsia"/>
              </w:rPr>
              <w:t>寸彩色</w:t>
            </w:r>
            <w:r w:rsidRPr="0090295E">
              <w:rPr>
                <w:rFonts w:hint="eastAsia"/>
              </w:rPr>
              <w:t>TFT</w:t>
            </w:r>
            <w:r w:rsidRPr="0090295E">
              <w:rPr>
                <w:rFonts w:hint="eastAsia"/>
              </w:rPr>
              <w:t>医用级触摸液晶显示器</w:t>
            </w:r>
          </w:p>
          <w:p w:rsidR="00B23549" w:rsidRPr="00C12808" w:rsidRDefault="00B23549" w:rsidP="00B23549">
            <w:r w:rsidRPr="00C12808">
              <w:rPr>
                <w:rFonts w:hint="eastAsia"/>
              </w:rPr>
              <w:t>（二）监测功能</w:t>
            </w:r>
          </w:p>
          <w:p w:rsidR="00B23549" w:rsidRPr="00C12808" w:rsidRDefault="00B23549" w:rsidP="00B23549">
            <w:r w:rsidRPr="00C12808">
              <w:rPr>
                <w:rFonts w:hint="eastAsia"/>
              </w:rPr>
              <w:t>1.</w:t>
            </w:r>
            <w:r w:rsidRPr="00C12808">
              <w:rPr>
                <w:rFonts w:hint="eastAsia"/>
              </w:rPr>
              <w:t>心电监测</w:t>
            </w:r>
          </w:p>
          <w:p w:rsidR="00B23549" w:rsidRPr="00C12808" w:rsidRDefault="00B23549" w:rsidP="00B23549">
            <w:r w:rsidRPr="00C12808">
              <w:rPr>
                <w:rFonts w:hint="eastAsia"/>
              </w:rPr>
              <w:t>2.</w:t>
            </w:r>
            <w:r w:rsidRPr="00C12808">
              <w:rPr>
                <w:rFonts w:hint="eastAsia"/>
              </w:rPr>
              <w:t>无创血压监测</w:t>
            </w:r>
          </w:p>
          <w:p w:rsidR="00B23549" w:rsidRPr="00C12808" w:rsidRDefault="00B23549" w:rsidP="00B23549">
            <w:r w:rsidRPr="00C12808">
              <w:rPr>
                <w:rFonts w:hint="eastAsia"/>
              </w:rPr>
              <w:t>3.</w:t>
            </w:r>
            <w:r w:rsidRPr="00C12808">
              <w:rPr>
                <w:rFonts w:hint="eastAsia"/>
              </w:rPr>
              <w:t>脉搏血氧饱和度监测</w:t>
            </w:r>
          </w:p>
          <w:p w:rsidR="00B23549" w:rsidRPr="00C12808" w:rsidRDefault="00B23549" w:rsidP="00B23549">
            <w:r w:rsidRPr="00C12808">
              <w:rPr>
                <w:rFonts w:hint="eastAsia"/>
              </w:rPr>
              <w:t>4.</w:t>
            </w:r>
            <w:r w:rsidRPr="00C12808">
              <w:rPr>
                <w:rFonts w:hint="eastAsia"/>
              </w:rPr>
              <w:t>呼吸监测</w:t>
            </w:r>
          </w:p>
          <w:p w:rsidR="00B23549" w:rsidRPr="00C12808" w:rsidRDefault="00B23549" w:rsidP="00B23549">
            <w:r w:rsidRPr="00C12808">
              <w:rPr>
                <w:rFonts w:hint="eastAsia"/>
              </w:rPr>
              <w:t>5.</w:t>
            </w:r>
            <w:r w:rsidRPr="00C12808">
              <w:rPr>
                <w:rFonts w:hint="eastAsia"/>
              </w:rPr>
              <w:t>体温监测</w:t>
            </w:r>
          </w:p>
          <w:p w:rsidR="00B23549" w:rsidRPr="00C12808" w:rsidRDefault="00B23549" w:rsidP="00B23549">
            <w:r w:rsidRPr="00C12808">
              <w:rPr>
                <w:rFonts w:hint="eastAsia"/>
              </w:rPr>
              <w:t>6.</w:t>
            </w:r>
            <w:r w:rsidRPr="00C12808">
              <w:rPr>
                <w:rFonts w:hint="eastAsia"/>
              </w:rPr>
              <w:t>有创压力监测</w:t>
            </w:r>
          </w:p>
          <w:p w:rsidR="00B23549" w:rsidRPr="00C12808" w:rsidRDefault="00B23549" w:rsidP="00B23549">
            <w:r w:rsidRPr="00C12808">
              <w:rPr>
                <w:rFonts w:hint="eastAsia"/>
              </w:rPr>
              <w:t>7.</w:t>
            </w:r>
            <w:r w:rsidRPr="00C12808">
              <w:rPr>
                <w:rFonts w:hint="eastAsia"/>
              </w:rPr>
              <w:t>手术体积描计指数</w:t>
            </w:r>
            <w:r w:rsidRPr="00C12808">
              <w:t>监测</w:t>
            </w:r>
          </w:p>
          <w:p w:rsidR="00B23549" w:rsidRPr="00C12808" w:rsidRDefault="00B23549" w:rsidP="00B23549">
            <w:r w:rsidRPr="00C12808">
              <w:rPr>
                <w:rFonts w:hint="eastAsia"/>
              </w:rPr>
              <w:t>8.</w:t>
            </w:r>
            <w:r w:rsidRPr="00C12808">
              <w:rPr>
                <w:rFonts w:hint="eastAsia"/>
              </w:rPr>
              <w:t>麻醉意识深度监测</w:t>
            </w:r>
          </w:p>
          <w:p w:rsidR="00B23549" w:rsidRPr="00C12808" w:rsidRDefault="00B23549" w:rsidP="00B23549">
            <w:r w:rsidRPr="00C12808">
              <w:rPr>
                <w:rFonts w:hint="eastAsia"/>
              </w:rPr>
              <w:t>9.</w:t>
            </w:r>
            <w:r w:rsidRPr="00C12808">
              <w:rPr>
                <w:rFonts w:hint="eastAsia"/>
              </w:rPr>
              <w:t>麻醉气体监测</w:t>
            </w:r>
          </w:p>
          <w:p w:rsidR="00B23549" w:rsidRPr="00C12808" w:rsidRDefault="00B23549" w:rsidP="00B23549">
            <w:r w:rsidRPr="00C12808">
              <w:rPr>
                <w:rFonts w:hint="eastAsia"/>
              </w:rPr>
              <w:t>10.</w:t>
            </w:r>
            <w:r w:rsidRPr="00C12808">
              <w:rPr>
                <w:rFonts w:hint="eastAsia"/>
              </w:rPr>
              <w:t>神经肌电传导监测</w:t>
            </w:r>
          </w:p>
          <w:p w:rsidR="00B23549" w:rsidRPr="00C12808" w:rsidRDefault="00B23549" w:rsidP="00B23549">
            <w:r w:rsidRPr="00C12808">
              <w:rPr>
                <w:rFonts w:hint="eastAsia"/>
              </w:rPr>
              <w:t>11.</w:t>
            </w:r>
            <w:r w:rsidRPr="00C12808">
              <w:rPr>
                <w:rFonts w:hint="eastAsia"/>
              </w:rPr>
              <w:t>连续心排量监测</w:t>
            </w:r>
          </w:p>
          <w:p w:rsidR="00B23549" w:rsidRPr="00C12808" w:rsidRDefault="00B23549" w:rsidP="00B23549">
            <w:r w:rsidRPr="00C12808">
              <w:rPr>
                <w:rFonts w:hint="eastAsia"/>
              </w:rPr>
              <w:t>12.</w:t>
            </w:r>
            <w:r w:rsidRPr="00C12808">
              <w:rPr>
                <w:rFonts w:hint="eastAsia"/>
              </w:rPr>
              <w:t>脑电监测</w:t>
            </w:r>
          </w:p>
          <w:p w:rsidR="00B23549" w:rsidRPr="00C12808" w:rsidRDefault="00B23549" w:rsidP="00B23549">
            <w:r w:rsidRPr="00C12808">
              <w:rPr>
                <w:rFonts w:hint="eastAsia"/>
              </w:rPr>
              <w:t>（三）其他功能</w:t>
            </w:r>
          </w:p>
          <w:p w:rsidR="00EB0184" w:rsidRPr="00B23549" w:rsidRDefault="00B23549" w:rsidP="00B23549">
            <w:r>
              <w:rPr>
                <w:rFonts w:hint="eastAsia"/>
              </w:rPr>
              <w:t>单机及</w:t>
            </w:r>
            <w:r w:rsidRPr="00C12808">
              <w:rPr>
                <w:rFonts w:hint="eastAsia"/>
              </w:rPr>
              <w:t>网络</w:t>
            </w:r>
            <w:r>
              <w:rPr>
                <w:rFonts w:hint="eastAsia"/>
              </w:rPr>
              <w:t>联网</w:t>
            </w:r>
            <w:r w:rsidRPr="00C12808">
              <w:rPr>
                <w:rFonts w:hint="eastAsia"/>
              </w:rPr>
              <w:t>功能</w:t>
            </w:r>
            <w:r>
              <w:rPr>
                <w:rFonts w:hint="eastAsia"/>
              </w:rPr>
              <w:t>。</w:t>
            </w:r>
          </w:p>
        </w:tc>
      </w:tr>
      <w:tr w:rsidR="00EB0184" w:rsidRPr="002D59BA" w:rsidTr="00B23549">
        <w:trPr>
          <w:trHeight w:val="699"/>
        </w:trPr>
        <w:tc>
          <w:tcPr>
            <w:tcW w:w="9288" w:type="dxa"/>
            <w:tcBorders>
              <w:top w:val="single" w:sz="4" w:space="0" w:color="auto"/>
              <w:bottom w:val="single" w:sz="4" w:space="0" w:color="auto"/>
            </w:tcBorders>
          </w:tcPr>
          <w:p w:rsidR="00EB0184" w:rsidRDefault="00EB0184" w:rsidP="00FD2625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配置清单</w:t>
            </w:r>
            <w:r w:rsidR="00AA3E0A">
              <w:rPr>
                <w:rFonts w:ascii="宋体" w:hAnsi="宋体" w:hint="eastAsia"/>
                <w:b/>
                <w:sz w:val="24"/>
              </w:rPr>
              <w:t>（数量）</w:t>
            </w:r>
            <w:r>
              <w:rPr>
                <w:rFonts w:ascii="宋体" w:hAnsi="宋体" w:hint="eastAsia"/>
                <w:b/>
                <w:sz w:val="24"/>
              </w:rPr>
              <w:t>：</w:t>
            </w:r>
          </w:p>
          <w:p w:rsidR="00B23549" w:rsidRPr="00C12808" w:rsidRDefault="00B23549" w:rsidP="00B23549">
            <w:r>
              <w:rPr>
                <w:rFonts w:hint="eastAsia"/>
              </w:rPr>
              <w:t>1.</w:t>
            </w:r>
            <w:r w:rsidRPr="00C12808">
              <w:rPr>
                <w:rFonts w:hint="eastAsia"/>
              </w:rPr>
              <w:t>监护仪主机</w:t>
            </w:r>
            <w:r w:rsidR="00AA3E0A">
              <w:rPr>
                <w:rFonts w:hint="eastAsia"/>
              </w:rPr>
              <w:t>（</w:t>
            </w:r>
            <w:r w:rsidR="00AA3E0A">
              <w:rPr>
                <w:rFonts w:hint="eastAsia"/>
              </w:rPr>
              <w:t>4</w:t>
            </w:r>
            <w:r w:rsidR="00AA3E0A">
              <w:rPr>
                <w:rFonts w:hint="eastAsia"/>
              </w:rPr>
              <w:t>）</w:t>
            </w:r>
          </w:p>
          <w:p w:rsidR="00B23549" w:rsidRPr="00C12808" w:rsidRDefault="00B23549" w:rsidP="00B23549">
            <w:r>
              <w:rPr>
                <w:rFonts w:hint="eastAsia"/>
              </w:rPr>
              <w:t>2.</w:t>
            </w:r>
            <w:r w:rsidRPr="00C12808">
              <w:rPr>
                <w:rFonts w:hint="eastAsia"/>
              </w:rPr>
              <w:t>血流动力学模块</w:t>
            </w:r>
            <w:r w:rsidR="00AA3E0A">
              <w:rPr>
                <w:rFonts w:hint="eastAsia"/>
              </w:rPr>
              <w:t>（</w:t>
            </w:r>
            <w:r w:rsidR="00AA3E0A">
              <w:rPr>
                <w:rFonts w:hint="eastAsia"/>
              </w:rPr>
              <w:t>4</w:t>
            </w:r>
            <w:r w:rsidR="00AA3E0A">
              <w:rPr>
                <w:rFonts w:hint="eastAsia"/>
              </w:rPr>
              <w:t>）</w:t>
            </w:r>
          </w:p>
          <w:p w:rsidR="00B23549" w:rsidRPr="00C12808" w:rsidRDefault="00B23549" w:rsidP="00B23549">
            <w:r>
              <w:rPr>
                <w:rFonts w:hint="eastAsia"/>
              </w:rPr>
              <w:t>3.</w:t>
            </w:r>
            <w:r w:rsidRPr="00C12808">
              <w:rPr>
                <w:rFonts w:hint="eastAsia"/>
              </w:rPr>
              <w:t>3</w:t>
            </w:r>
            <w:r w:rsidRPr="00C12808">
              <w:rPr>
                <w:rFonts w:hint="eastAsia"/>
              </w:rPr>
              <w:t>导</w:t>
            </w:r>
            <w:r w:rsidRPr="00C12808">
              <w:rPr>
                <w:rFonts w:hint="eastAsia"/>
              </w:rPr>
              <w:t>/5</w:t>
            </w:r>
            <w:r w:rsidRPr="00C12808">
              <w:rPr>
                <w:rFonts w:hint="eastAsia"/>
              </w:rPr>
              <w:t>导兼容成人心电电缆</w:t>
            </w:r>
            <w:r w:rsidRPr="00C12808">
              <w:rPr>
                <w:rFonts w:hint="eastAsia"/>
              </w:rPr>
              <w:t>/</w:t>
            </w:r>
            <w:r w:rsidRPr="00C12808">
              <w:rPr>
                <w:rFonts w:hint="eastAsia"/>
              </w:rPr>
              <w:t>美标</w:t>
            </w:r>
            <w:r w:rsidR="00AA3E0A">
              <w:rPr>
                <w:rFonts w:hint="eastAsia"/>
              </w:rPr>
              <w:t>（</w:t>
            </w:r>
            <w:r w:rsidR="00AA3E0A">
              <w:rPr>
                <w:rFonts w:hint="eastAsia"/>
              </w:rPr>
              <w:t>4</w:t>
            </w:r>
            <w:r w:rsidR="00AA3E0A">
              <w:rPr>
                <w:rFonts w:hint="eastAsia"/>
              </w:rPr>
              <w:t>）</w:t>
            </w:r>
          </w:p>
          <w:p w:rsidR="00B23549" w:rsidRPr="00C12808" w:rsidRDefault="00B23549" w:rsidP="00B23549">
            <w:r>
              <w:rPr>
                <w:rFonts w:hint="eastAsia"/>
              </w:rPr>
              <w:t>4.</w:t>
            </w:r>
            <w:r w:rsidRPr="00C12808">
              <w:rPr>
                <w:rFonts w:hint="eastAsia"/>
              </w:rPr>
              <w:t>5</w:t>
            </w:r>
            <w:r w:rsidRPr="00C12808">
              <w:rPr>
                <w:rFonts w:hint="eastAsia"/>
              </w:rPr>
              <w:t>导成人心电肢体导联线</w:t>
            </w:r>
            <w:r w:rsidRPr="00C12808">
              <w:rPr>
                <w:rFonts w:hint="eastAsia"/>
              </w:rPr>
              <w:t>/</w:t>
            </w:r>
            <w:r w:rsidRPr="00C12808">
              <w:rPr>
                <w:rFonts w:hint="eastAsia"/>
              </w:rPr>
              <w:t>夹钳式</w:t>
            </w:r>
            <w:r w:rsidRPr="00C12808">
              <w:rPr>
                <w:rFonts w:hint="eastAsia"/>
              </w:rPr>
              <w:t>/</w:t>
            </w:r>
            <w:r w:rsidRPr="00C12808">
              <w:rPr>
                <w:rFonts w:hint="eastAsia"/>
              </w:rPr>
              <w:t>美标</w:t>
            </w:r>
            <w:r w:rsidR="00AA3E0A">
              <w:rPr>
                <w:rFonts w:hint="eastAsia"/>
              </w:rPr>
              <w:t>（</w:t>
            </w:r>
            <w:r w:rsidR="00AA3E0A">
              <w:rPr>
                <w:rFonts w:hint="eastAsia"/>
              </w:rPr>
              <w:t>4</w:t>
            </w:r>
            <w:r w:rsidR="00AA3E0A">
              <w:rPr>
                <w:rFonts w:hint="eastAsia"/>
              </w:rPr>
              <w:t>）</w:t>
            </w:r>
          </w:p>
          <w:p w:rsidR="00B23549" w:rsidRPr="00C12808" w:rsidRDefault="00B23549" w:rsidP="00B23549">
            <w:r>
              <w:rPr>
                <w:rFonts w:hint="eastAsia"/>
              </w:rPr>
              <w:t>5.</w:t>
            </w:r>
            <w:r w:rsidRPr="00C12808">
              <w:rPr>
                <w:rFonts w:hint="eastAsia"/>
              </w:rPr>
              <w:t>无创血压双管路</w:t>
            </w:r>
            <w:r w:rsidRPr="00C12808">
              <w:rPr>
                <w:rFonts w:hint="eastAsia"/>
              </w:rPr>
              <w:t>/</w:t>
            </w:r>
            <w:r w:rsidRPr="00C12808">
              <w:rPr>
                <w:rFonts w:hint="eastAsia"/>
              </w:rPr>
              <w:t>成人和儿童兼容</w:t>
            </w:r>
            <w:r w:rsidR="00AA3E0A">
              <w:rPr>
                <w:rFonts w:hint="eastAsia"/>
              </w:rPr>
              <w:t>（</w:t>
            </w:r>
            <w:r w:rsidR="00AA3E0A">
              <w:rPr>
                <w:rFonts w:hint="eastAsia"/>
              </w:rPr>
              <w:t>4</w:t>
            </w:r>
            <w:r w:rsidR="00AA3E0A">
              <w:rPr>
                <w:rFonts w:hint="eastAsia"/>
              </w:rPr>
              <w:t>）</w:t>
            </w:r>
          </w:p>
          <w:p w:rsidR="00B23549" w:rsidRPr="00C12808" w:rsidRDefault="00B23549" w:rsidP="00B23549">
            <w:r>
              <w:rPr>
                <w:rFonts w:hint="eastAsia"/>
              </w:rPr>
              <w:t>6.</w:t>
            </w:r>
            <w:r w:rsidRPr="00C12808">
              <w:rPr>
                <w:rFonts w:hint="eastAsia"/>
              </w:rPr>
              <w:t>无创血压袖带</w:t>
            </w:r>
            <w:r w:rsidR="00AA3E0A">
              <w:rPr>
                <w:rFonts w:hint="eastAsia"/>
              </w:rPr>
              <w:t>（</w:t>
            </w:r>
            <w:r w:rsidR="00AA3E0A">
              <w:rPr>
                <w:rFonts w:hint="eastAsia"/>
              </w:rPr>
              <w:t>4</w:t>
            </w:r>
            <w:r w:rsidR="00AA3E0A">
              <w:rPr>
                <w:rFonts w:hint="eastAsia"/>
              </w:rPr>
              <w:t>）</w:t>
            </w:r>
          </w:p>
          <w:p w:rsidR="00B23549" w:rsidRDefault="00B23549" w:rsidP="00B23549">
            <w:pPr>
              <w:rPr>
                <w:rFonts w:ascii="宋体" w:hAnsi="宋体"/>
              </w:rPr>
            </w:pPr>
            <w:r>
              <w:rPr>
                <w:rFonts w:hint="eastAsia"/>
              </w:rPr>
              <w:t>7.</w:t>
            </w:r>
            <w:r>
              <w:rPr>
                <w:rFonts w:ascii="宋体" w:hAnsi="宋体" w:hint="eastAsia"/>
              </w:rPr>
              <w:t>血氧电缆</w:t>
            </w:r>
            <w:r w:rsidR="00AA3E0A">
              <w:rPr>
                <w:rFonts w:hint="eastAsia"/>
              </w:rPr>
              <w:t>（</w:t>
            </w:r>
            <w:r w:rsidR="00AA3E0A">
              <w:rPr>
                <w:rFonts w:hint="eastAsia"/>
              </w:rPr>
              <w:t>4</w:t>
            </w:r>
            <w:r w:rsidR="00AA3E0A">
              <w:rPr>
                <w:rFonts w:hint="eastAsia"/>
              </w:rPr>
              <w:t>）</w:t>
            </w:r>
          </w:p>
          <w:p w:rsidR="00B23549" w:rsidRDefault="00B23549" w:rsidP="00B23549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8.血氧指套式传感器/成人和儿童兼容</w:t>
            </w:r>
            <w:r w:rsidR="00AA3E0A">
              <w:rPr>
                <w:rFonts w:hint="eastAsia"/>
              </w:rPr>
              <w:t>（</w:t>
            </w:r>
            <w:r w:rsidR="00AA3E0A">
              <w:rPr>
                <w:rFonts w:hint="eastAsia"/>
              </w:rPr>
              <w:t>4</w:t>
            </w:r>
            <w:r w:rsidR="00AA3E0A">
              <w:rPr>
                <w:rFonts w:hint="eastAsia"/>
              </w:rPr>
              <w:t>）</w:t>
            </w:r>
          </w:p>
          <w:p w:rsidR="00B23549" w:rsidRDefault="00B23549" w:rsidP="00B23549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9.双有创压力Y型电缆</w:t>
            </w:r>
            <w:r w:rsidR="00AA3E0A">
              <w:rPr>
                <w:rFonts w:hint="eastAsia"/>
              </w:rPr>
              <w:t>（</w:t>
            </w:r>
            <w:r w:rsidR="00AA3E0A">
              <w:rPr>
                <w:rFonts w:hint="eastAsia"/>
              </w:rPr>
              <w:t>4</w:t>
            </w:r>
            <w:r w:rsidR="00AA3E0A">
              <w:rPr>
                <w:rFonts w:hint="eastAsia"/>
              </w:rPr>
              <w:t>）</w:t>
            </w:r>
          </w:p>
          <w:p w:rsidR="00B23549" w:rsidRDefault="00B23549" w:rsidP="00B23549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10.双体温Y型电缆</w:t>
            </w:r>
            <w:r w:rsidR="00AA3E0A">
              <w:rPr>
                <w:rFonts w:hint="eastAsia"/>
              </w:rPr>
              <w:t>（</w:t>
            </w:r>
            <w:r w:rsidR="00AA3E0A">
              <w:rPr>
                <w:rFonts w:hint="eastAsia"/>
              </w:rPr>
              <w:t>4</w:t>
            </w:r>
            <w:r w:rsidR="00AA3E0A">
              <w:rPr>
                <w:rFonts w:hint="eastAsia"/>
              </w:rPr>
              <w:t>）</w:t>
            </w:r>
          </w:p>
          <w:p w:rsidR="00B23549" w:rsidRDefault="00B23549" w:rsidP="00B23549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11.体温腔内探头/成人</w:t>
            </w:r>
            <w:r w:rsidR="00AA3E0A">
              <w:rPr>
                <w:rFonts w:hint="eastAsia"/>
              </w:rPr>
              <w:t>（</w:t>
            </w:r>
            <w:r w:rsidR="00AA3E0A">
              <w:rPr>
                <w:rFonts w:hint="eastAsia"/>
              </w:rPr>
              <w:t>4</w:t>
            </w:r>
            <w:r w:rsidR="00AA3E0A">
              <w:rPr>
                <w:rFonts w:hint="eastAsia"/>
              </w:rPr>
              <w:t>）</w:t>
            </w:r>
          </w:p>
          <w:p w:rsidR="00B23549" w:rsidRPr="00CD322A" w:rsidRDefault="00B23549" w:rsidP="00B23549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12.麻醉气体监测模块及其附件</w:t>
            </w:r>
            <w:r w:rsidR="00AA3E0A" w:rsidRPr="00D1228A">
              <w:rPr>
                <w:rFonts w:hint="eastAsia"/>
                <w:color w:val="FF0000"/>
              </w:rPr>
              <w:t>（</w:t>
            </w:r>
            <w:r w:rsidR="00D1228A" w:rsidRPr="00D1228A">
              <w:rPr>
                <w:rFonts w:hint="eastAsia"/>
                <w:color w:val="FF0000"/>
              </w:rPr>
              <w:t>4</w:t>
            </w:r>
            <w:r w:rsidR="00AA3E0A" w:rsidRPr="00D1228A">
              <w:rPr>
                <w:rFonts w:hint="eastAsia"/>
                <w:color w:val="FF0000"/>
              </w:rPr>
              <w:t>）</w:t>
            </w:r>
          </w:p>
          <w:p w:rsidR="00B23549" w:rsidRDefault="00B23549" w:rsidP="00B23549">
            <w:pPr>
              <w:rPr>
                <w:rFonts w:ascii="宋体" w:hAnsi="宋体"/>
              </w:rPr>
            </w:pPr>
            <w:r w:rsidRPr="00CD322A">
              <w:rPr>
                <w:rFonts w:ascii="宋体" w:hAnsi="宋体" w:hint="eastAsia"/>
              </w:rPr>
              <w:t>13.麻醉意识深度监测模块及其附件</w:t>
            </w:r>
            <w:r w:rsidR="00AA3E0A" w:rsidRPr="00D1228A">
              <w:rPr>
                <w:rFonts w:hint="eastAsia"/>
                <w:color w:val="FF0000"/>
              </w:rPr>
              <w:t>（</w:t>
            </w:r>
            <w:r w:rsidR="00D1228A" w:rsidRPr="00D1228A">
              <w:rPr>
                <w:rFonts w:hint="eastAsia"/>
                <w:color w:val="FF0000"/>
              </w:rPr>
              <w:t>4</w:t>
            </w:r>
            <w:r w:rsidR="00AA3E0A" w:rsidRPr="00D1228A">
              <w:rPr>
                <w:rFonts w:hint="eastAsia"/>
                <w:color w:val="FF0000"/>
              </w:rPr>
              <w:t>）</w:t>
            </w:r>
          </w:p>
          <w:p w:rsidR="00B23549" w:rsidRDefault="00B23549" w:rsidP="00B23549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14.连续心排量监测及其附件</w:t>
            </w:r>
            <w:r w:rsidR="00AA3E0A">
              <w:rPr>
                <w:rFonts w:hint="eastAsia"/>
              </w:rPr>
              <w:t>（</w:t>
            </w:r>
            <w:r w:rsidR="00AA3E0A">
              <w:rPr>
                <w:rFonts w:hint="eastAsia"/>
              </w:rPr>
              <w:t>4</w:t>
            </w:r>
            <w:r w:rsidR="00AA3E0A">
              <w:rPr>
                <w:rFonts w:hint="eastAsia"/>
              </w:rPr>
              <w:t>）</w:t>
            </w:r>
          </w:p>
          <w:p w:rsidR="00B23549" w:rsidRDefault="00B23549" w:rsidP="00B23549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15.神经肌电传导监测及其附件</w:t>
            </w:r>
            <w:r w:rsidR="00AA3E0A">
              <w:rPr>
                <w:rFonts w:hint="eastAsia"/>
              </w:rPr>
              <w:t>（</w:t>
            </w:r>
            <w:r w:rsidR="00AA3E0A">
              <w:rPr>
                <w:rFonts w:hint="eastAsia"/>
              </w:rPr>
              <w:t>4</w:t>
            </w:r>
            <w:r w:rsidR="00AA3E0A">
              <w:rPr>
                <w:rFonts w:hint="eastAsia"/>
              </w:rPr>
              <w:t>）</w:t>
            </w:r>
          </w:p>
          <w:p w:rsidR="00EB0184" w:rsidRPr="00B23549" w:rsidRDefault="00B23549" w:rsidP="00B23549">
            <w:r>
              <w:rPr>
                <w:rFonts w:ascii="宋体" w:hAnsi="宋体"/>
              </w:rPr>
              <w:t>16</w:t>
            </w:r>
            <w:r>
              <w:rPr>
                <w:rFonts w:ascii="宋体" w:hAnsi="宋体" w:hint="eastAsia"/>
              </w:rPr>
              <w:t>.脑电监测模块及其附件</w:t>
            </w:r>
            <w:r w:rsidR="00AA3E0A">
              <w:rPr>
                <w:rFonts w:hint="eastAsia"/>
              </w:rPr>
              <w:t>（</w:t>
            </w:r>
            <w:r w:rsidR="00AA3E0A">
              <w:rPr>
                <w:rFonts w:hint="eastAsia"/>
              </w:rPr>
              <w:t>4</w:t>
            </w:r>
            <w:r w:rsidR="00AA3E0A">
              <w:rPr>
                <w:rFonts w:hint="eastAsia"/>
              </w:rPr>
              <w:t>）</w:t>
            </w:r>
          </w:p>
        </w:tc>
      </w:tr>
      <w:tr w:rsidR="00EB0184" w:rsidTr="00FD2625">
        <w:trPr>
          <w:trHeight w:val="419"/>
        </w:trPr>
        <w:tc>
          <w:tcPr>
            <w:tcW w:w="92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184" w:rsidRDefault="00EB0184" w:rsidP="00B23549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lastRenderedPageBreak/>
              <w:t>交货时间：</w:t>
            </w:r>
            <w:r w:rsidR="00B23549">
              <w:rPr>
                <w:rFonts w:ascii="宋体" w:hAnsi="宋体" w:hint="eastAsia"/>
                <w:b/>
                <w:sz w:val="24"/>
              </w:rPr>
              <w:t xml:space="preserve"> </w:t>
            </w:r>
            <w:r w:rsidR="00B23549" w:rsidRPr="00B23549">
              <w:rPr>
                <w:rFonts w:hint="eastAsia"/>
                <w:bCs/>
              </w:rPr>
              <w:t>国产设备合同签订后</w:t>
            </w:r>
            <w:r w:rsidR="00B23549" w:rsidRPr="00B23549">
              <w:rPr>
                <w:rFonts w:hint="eastAsia"/>
                <w:bCs/>
              </w:rPr>
              <w:t>30</w:t>
            </w:r>
            <w:r w:rsidR="00B23549" w:rsidRPr="00B23549">
              <w:rPr>
                <w:rFonts w:hint="eastAsia"/>
                <w:bCs/>
              </w:rPr>
              <w:t>天内，进口设备合同签订后</w:t>
            </w:r>
            <w:r w:rsidR="00B23549" w:rsidRPr="00B23549">
              <w:rPr>
                <w:rFonts w:hint="eastAsia"/>
                <w:bCs/>
              </w:rPr>
              <w:t>90</w:t>
            </w:r>
            <w:r w:rsidR="00B23549" w:rsidRPr="00B23549">
              <w:rPr>
                <w:rFonts w:hint="eastAsia"/>
                <w:bCs/>
              </w:rPr>
              <w:t>天内交货。</w:t>
            </w:r>
          </w:p>
        </w:tc>
      </w:tr>
      <w:tr w:rsidR="00EB0184" w:rsidTr="00FE62B9">
        <w:trPr>
          <w:trHeight w:val="2235"/>
        </w:trPr>
        <w:tc>
          <w:tcPr>
            <w:tcW w:w="9288" w:type="dxa"/>
            <w:tcBorders>
              <w:top w:val="single" w:sz="4" w:space="0" w:color="auto"/>
              <w:bottom w:val="single" w:sz="4" w:space="0" w:color="auto"/>
            </w:tcBorders>
          </w:tcPr>
          <w:p w:rsidR="00EB0184" w:rsidRDefault="003E5130" w:rsidP="00FD2625">
            <w:pPr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售后服务要求：（质保</w:t>
            </w:r>
            <w:r w:rsidR="00EB0184">
              <w:rPr>
                <w:rFonts w:ascii="宋体" w:hAnsi="宋体" w:hint="eastAsia"/>
                <w:b/>
                <w:color w:val="000000"/>
                <w:sz w:val="24"/>
              </w:rPr>
              <w:t>年限、培训等相关要求）</w:t>
            </w:r>
          </w:p>
          <w:p w:rsidR="003E5130" w:rsidRPr="00C12808" w:rsidRDefault="003E5130" w:rsidP="003E5130">
            <w:r>
              <w:rPr>
                <w:rFonts w:hint="eastAsia"/>
              </w:rPr>
              <w:t>1.</w:t>
            </w:r>
            <w:r w:rsidRPr="00C12808">
              <w:rPr>
                <w:rFonts w:hint="eastAsia"/>
              </w:rPr>
              <w:t>整机</w:t>
            </w:r>
            <w:r w:rsidRPr="0041611B">
              <w:rPr>
                <w:rFonts w:hint="eastAsia"/>
              </w:rPr>
              <w:t>3</w:t>
            </w:r>
            <w:r w:rsidRPr="0041611B">
              <w:rPr>
                <w:rFonts w:hint="eastAsia"/>
              </w:rPr>
              <w:t>年</w:t>
            </w:r>
            <w:r>
              <w:rPr>
                <w:rFonts w:hint="eastAsia"/>
              </w:rPr>
              <w:t>质</w:t>
            </w:r>
            <w:r w:rsidRPr="00C12808">
              <w:rPr>
                <w:rFonts w:hint="eastAsia"/>
              </w:rPr>
              <w:t>保。</w:t>
            </w:r>
          </w:p>
          <w:p w:rsidR="003E5130" w:rsidRPr="00C12808" w:rsidRDefault="003E5130" w:rsidP="003E5130">
            <w:r>
              <w:rPr>
                <w:rFonts w:hint="eastAsia"/>
              </w:rPr>
              <w:t>2.</w:t>
            </w:r>
            <w:r w:rsidRPr="0041611B">
              <w:rPr>
                <w:rFonts w:hint="eastAsia"/>
              </w:rPr>
              <w:t>提供专业、系统的现场培训服务不少于１周</w:t>
            </w:r>
            <w:r w:rsidR="00F36556">
              <w:rPr>
                <w:rFonts w:hint="eastAsia"/>
              </w:rPr>
              <w:t>，</w:t>
            </w:r>
            <w:r w:rsidR="00F36556" w:rsidRPr="004B181F">
              <w:rPr>
                <w:rFonts w:hint="eastAsia"/>
                <w:color w:val="FF0000"/>
              </w:rPr>
              <w:t>并负责培训采购人能熟悉使用</w:t>
            </w:r>
            <w:r w:rsidRPr="004B181F">
              <w:rPr>
                <w:rFonts w:hint="eastAsia"/>
                <w:color w:val="FF0000"/>
              </w:rPr>
              <w:t>。</w:t>
            </w:r>
          </w:p>
          <w:p w:rsidR="003E5130" w:rsidRDefault="003E5130" w:rsidP="003E5130"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质保</w:t>
            </w:r>
            <w:r w:rsidRPr="00C12808">
              <w:rPr>
                <w:rFonts w:hint="eastAsia"/>
              </w:rPr>
              <w:t>期内，免费升级所有新的软件和功能。</w:t>
            </w:r>
          </w:p>
          <w:p w:rsidR="003E5130" w:rsidRDefault="003E5130" w:rsidP="003E5130">
            <w:r>
              <w:rPr>
                <w:rFonts w:hint="eastAsia"/>
              </w:rPr>
              <w:t>4.</w:t>
            </w:r>
            <w:r w:rsidRPr="00A704ED">
              <w:rPr>
                <w:rFonts w:hint="eastAsia"/>
              </w:rPr>
              <w:t>售后响应时间</w:t>
            </w:r>
            <w:r w:rsidRPr="00A704ED">
              <w:t>4</w:t>
            </w:r>
            <w:r w:rsidRPr="00A704ED">
              <w:rPr>
                <w:rFonts w:hint="eastAsia"/>
              </w:rPr>
              <w:t>小时内，</w:t>
            </w:r>
            <w:r w:rsidRPr="00A704ED">
              <w:rPr>
                <w:rFonts w:hint="eastAsia"/>
              </w:rPr>
              <w:t>24</w:t>
            </w:r>
            <w:r w:rsidRPr="00A704ED">
              <w:rPr>
                <w:rFonts w:hint="eastAsia"/>
              </w:rPr>
              <w:t>小时到场，</w:t>
            </w:r>
            <w:r w:rsidRPr="00A704ED">
              <w:rPr>
                <w:rFonts w:hint="eastAsia"/>
              </w:rPr>
              <w:t>48</w:t>
            </w:r>
            <w:r w:rsidRPr="00A704ED">
              <w:rPr>
                <w:rFonts w:hint="eastAsia"/>
              </w:rPr>
              <w:t>小时</w:t>
            </w:r>
            <w:r>
              <w:rPr>
                <w:rFonts w:hint="eastAsia"/>
              </w:rPr>
              <w:t>可</w:t>
            </w:r>
            <w:r w:rsidRPr="00A704ED">
              <w:rPr>
                <w:rFonts w:hint="eastAsia"/>
              </w:rPr>
              <w:t>提供备用机。</w:t>
            </w:r>
          </w:p>
          <w:p w:rsidR="003E5130" w:rsidRPr="00880440" w:rsidRDefault="003E5130" w:rsidP="003E5130">
            <w:r w:rsidRPr="00880440">
              <w:rPr>
                <w:rFonts w:hint="eastAsia"/>
              </w:rPr>
              <w:t>5</w:t>
            </w:r>
            <w:r>
              <w:rPr>
                <w:rFonts w:hint="eastAsia"/>
              </w:rPr>
              <w:t>.</w:t>
            </w:r>
            <w:r w:rsidRPr="00880440">
              <w:rPr>
                <w:rFonts w:hint="eastAsia"/>
              </w:rPr>
              <w:t>设备配套工作站的软件终身免费维修维护。</w:t>
            </w:r>
          </w:p>
          <w:p w:rsidR="00EB0184" w:rsidRDefault="003E5130" w:rsidP="003E5130">
            <w:pPr>
              <w:rPr>
                <w:rFonts w:ascii="宋体" w:hAnsi="宋体"/>
              </w:rPr>
            </w:pPr>
            <w:r w:rsidRPr="00880440">
              <w:rPr>
                <w:rFonts w:hint="eastAsia"/>
              </w:rPr>
              <w:t>6</w:t>
            </w:r>
            <w:r>
              <w:rPr>
                <w:rFonts w:hint="eastAsia"/>
              </w:rPr>
              <w:t>.</w:t>
            </w:r>
            <w:r w:rsidRPr="00880440">
              <w:rPr>
                <w:rFonts w:hint="eastAsia"/>
              </w:rPr>
              <w:t>数据采集端口终身免费开放，设备所有信息化端口软、硬件终身免费升级。</w:t>
            </w:r>
          </w:p>
        </w:tc>
      </w:tr>
      <w:tr w:rsidR="00FE62B9" w:rsidTr="002E12F3">
        <w:trPr>
          <w:trHeight w:val="846"/>
        </w:trPr>
        <w:tc>
          <w:tcPr>
            <w:tcW w:w="9288" w:type="dxa"/>
            <w:tcBorders>
              <w:top w:val="single" w:sz="4" w:space="0" w:color="auto"/>
              <w:bottom w:val="single" w:sz="4" w:space="0" w:color="000000"/>
            </w:tcBorders>
          </w:tcPr>
          <w:p w:rsidR="00FE62B9" w:rsidRDefault="00FE62B9" w:rsidP="00FE62B9">
            <w:pPr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其他：</w:t>
            </w:r>
          </w:p>
          <w:p w:rsidR="00FE62B9" w:rsidRPr="00FE62B9" w:rsidRDefault="00FE62B9" w:rsidP="002E12F3">
            <w:pPr>
              <w:rPr>
                <w:rFonts w:ascii="宋体" w:hAnsi="宋体"/>
                <w:b/>
                <w:color w:val="000000"/>
                <w:sz w:val="24"/>
              </w:rPr>
            </w:pPr>
            <w:r w:rsidRPr="0041611B">
              <w:rPr>
                <w:rFonts w:hint="eastAsia"/>
              </w:rPr>
              <w:t>须承诺</w:t>
            </w:r>
            <w:r w:rsidR="002E12F3">
              <w:rPr>
                <w:rFonts w:hint="eastAsia"/>
              </w:rPr>
              <w:t>参会</w:t>
            </w:r>
            <w:r w:rsidRPr="0041611B">
              <w:rPr>
                <w:rFonts w:hint="eastAsia"/>
              </w:rPr>
              <w:t>设备适用多种品牌同类耗材或无须耗材。</w:t>
            </w:r>
          </w:p>
        </w:tc>
      </w:tr>
    </w:tbl>
    <w:p w:rsidR="00850C1D" w:rsidRPr="00EB0184" w:rsidRDefault="00850C1D" w:rsidP="006D02D8">
      <w:pPr>
        <w:rPr>
          <w:b/>
          <w:bCs/>
          <w:kern w:val="44"/>
          <w:sz w:val="44"/>
          <w:szCs w:val="44"/>
        </w:rPr>
      </w:pPr>
    </w:p>
    <w:p w:rsidR="00EB0184" w:rsidRDefault="00EB0184" w:rsidP="006D02D8">
      <w:pPr>
        <w:rPr>
          <w:b/>
          <w:sz w:val="24"/>
          <w:szCs w:val="24"/>
        </w:rPr>
      </w:pPr>
    </w:p>
    <w:p w:rsidR="00EB0184" w:rsidRDefault="00EB0184" w:rsidP="006D02D8">
      <w:pPr>
        <w:rPr>
          <w:b/>
          <w:sz w:val="24"/>
          <w:szCs w:val="24"/>
        </w:rPr>
      </w:pPr>
    </w:p>
    <w:sectPr w:rsidR="00EB0184" w:rsidSect="00760D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61B1" w:rsidRDefault="001561B1" w:rsidP="00F815D3">
      <w:r>
        <w:separator/>
      </w:r>
    </w:p>
  </w:endnote>
  <w:endnote w:type="continuationSeparator" w:id="0">
    <w:p w:rsidR="001561B1" w:rsidRDefault="001561B1" w:rsidP="00F815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61B1" w:rsidRDefault="001561B1" w:rsidP="00F815D3">
      <w:r>
        <w:separator/>
      </w:r>
    </w:p>
  </w:footnote>
  <w:footnote w:type="continuationSeparator" w:id="0">
    <w:p w:rsidR="001561B1" w:rsidRDefault="001561B1" w:rsidP="00F815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8027D46"/>
    <w:multiLevelType w:val="singleLevel"/>
    <w:tmpl w:val="98027D46"/>
    <w:lvl w:ilvl="0">
      <w:start w:val="1"/>
      <w:numFmt w:val="decimal"/>
      <w:lvlText w:val="%1."/>
      <w:lvlJc w:val="left"/>
      <w:pPr>
        <w:ind w:left="425" w:hanging="425"/>
      </w:pPr>
    </w:lvl>
  </w:abstractNum>
  <w:abstractNum w:abstractNumId="1">
    <w:nsid w:val="9D158DB9"/>
    <w:multiLevelType w:val="singleLevel"/>
    <w:tmpl w:val="9D158DB9"/>
    <w:lvl w:ilvl="0">
      <w:start w:val="1"/>
      <w:numFmt w:val="decimal"/>
      <w:lvlText w:val="%1."/>
      <w:lvlJc w:val="left"/>
      <w:pPr>
        <w:ind w:left="425" w:hanging="425"/>
      </w:pPr>
      <w:rPr>
        <w:rFonts w:asciiTheme="minorEastAsia" w:eastAsiaTheme="minorEastAsia" w:hAnsiTheme="minorEastAsia" w:cstheme="minorEastAsia" w:hint="default"/>
      </w:rPr>
    </w:lvl>
  </w:abstractNum>
  <w:abstractNum w:abstractNumId="2">
    <w:nsid w:val="A5EDC6D9"/>
    <w:multiLevelType w:val="singleLevel"/>
    <w:tmpl w:val="A5EDC6D9"/>
    <w:lvl w:ilvl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3">
    <w:nsid w:val="1BDE4DF5"/>
    <w:multiLevelType w:val="hybridMultilevel"/>
    <w:tmpl w:val="EB7EFF3C"/>
    <w:lvl w:ilvl="0" w:tplc="D256C2E6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E6B3686"/>
    <w:multiLevelType w:val="singleLevel"/>
    <w:tmpl w:val="D256C2E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5">
    <w:nsid w:val="54D08A07"/>
    <w:multiLevelType w:val="singleLevel"/>
    <w:tmpl w:val="54D08A07"/>
    <w:lvl w:ilvl="0">
      <w:start w:val="4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6">
    <w:nsid w:val="54D08E1B"/>
    <w:multiLevelType w:val="singleLevel"/>
    <w:tmpl w:val="54D08E1B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7">
    <w:nsid w:val="54D08E48"/>
    <w:multiLevelType w:val="singleLevel"/>
    <w:tmpl w:val="54D08E48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8">
    <w:nsid w:val="54D08EB4"/>
    <w:multiLevelType w:val="singleLevel"/>
    <w:tmpl w:val="D256C2E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9">
    <w:nsid w:val="54D0934B"/>
    <w:multiLevelType w:val="singleLevel"/>
    <w:tmpl w:val="54D0934B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0">
    <w:nsid w:val="54D0935E"/>
    <w:multiLevelType w:val="singleLevel"/>
    <w:tmpl w:val="54D0935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11">
    <w:nsid w:val="54D0938A"/>
    <w:multiLevelType w:val="singleLevel"/>
    <w:tmpl w:val="54D0938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12">
    <w:nsid w:val="54D09482"/>
    <w:multiLevelType w:val="singleLevel"/>
    <w:tmpl w:val="54D09482"/>
    <w:lvl w:ilvl="0">
      <w:start w:val="1"/>
      <w:numFmt w:val="chineseCounting"/>
      <w:suff w:val="nothing"/>
      <w:lvlText w:val="（%1）、"/>
      <w:lvlJc w:val="left"/>
      <w:pPr>
        <w:ind w:left="0" w:firstLine="420"/>
      </w:pPr>
      <w:rPr>
        <w:rFonts w:hint="eastAsia"/>
      </w:rPr>
    </w:lvl>
  </w:abstractNum>
  <w:abstractNum w:abstractNumId="13">
    <w:nsid w:val="54D09497"/>
    <w:multiLevelType w:val="singleLevel"/>
    <w:tmpl w:val="54D09497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14">
    <w:nsid w:val="54D0950A"/>
    <w:multiLevelType w:val="singleLevel"/>
    <w:tmpl w:val="54D0950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15">
    <w:nsid w:val="54D0953F"/>
    <w:multiLevelType w:val="singleLevel"/>
    <w:tmpl w:val="54D0953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16">
    <w:nsid w:val="558D3CBA"/>
    <w:multiLevelType w:val="hybridMultilevel"/>
    <w:tmpl w:val="F8CA21BA"/>
    <w:lvl w:ilvl="0" w:tplc="D256C2E6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8B83423"/>
    <w:multiLevelType w:val="singleLevel"/>
    <w:tmpl w:val="D256C2E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18">
    <w:nsid w:val="6A1BDBE2"/>
    <w:multiLevelType w:val="singleLevel"/>
    <w:tmpl w:val="6A1BDBE2"/>
    <w:lvl w:ilvl="0">
      <w:start w:val="1"/>
      <w:numFmt w:val="decimal"/>
      <w:lvlText w:val="%1."/>
      <w:lvlJc w:val="left"/>
      <w:pPr>
        <w:ind w:left="425" w:hanging="425"/>
      </w:pPr>
    </w:lvl>
  </w:abstractNum>
  <w:abstractNum w:abstractNumId="19">
    <w:nsid w:val="743437E7"/>
    <w:multiLevelType w:val="singleLevel"/>
    <w:tmpl w:val="D256C2E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20">
    <w:nsid w:val="7F147009"/>
    <w:multiLevelType w:val="hybridMultilevel"/>
    <w:tmpl w:val="BD561218"/>
    <w:lvl w:ilvl="0" w:tplc="D256C2E6">
      <w:start w:val="1"/>
      <w:numFmt w:val="decimal"/>
      <w:lvlText w:val="%1."/>
      <w:lvlJc w:val="left"/>
      <w:pPr>
        <w:ind w:left="53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50" w:hanging="420"/>
      </w:pPr>
    </w:lvl>
    <w:lvl w:ilvl="2" w:tplc="0409001B" w:tentative="1">
      <w:start w:val="1"/>
      <w:numFmt w:val="lowerRoman"/>
      <w:lvlText w:val="%3."/>
      <w:lvlJc w:val="righ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9" w:tentative="1">
      <w:start w:val="1"/>
      <w:numFmt w:val="lowerLetter"/>
      <w:lvlText w:val="%5)"/>
      <w:lvlJc w:val="left"/>
      <w:pPr>
        <w:ind w:left="2210" w:hanging="420"/>
      </w:pPr>
    </w:lvl>
    <w:lvl w:ilvl="5" w:tplc="0409001B" w:tentative="1">
      <w:start w:val="1"/>
      <w:numFmt w:val="lowerRoman"/>
      <w:lvlText w:val="%6."/>
      <w:lvlJc w:val="righ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9" w:tentative="1">
      <w:start w:val="1"/>
      <w:numFmt w:val="lowerLetter"/>
      <w:lvlText w:val="%8)"/>
      <w:lvlJc w:val="left"/>
      <w:pPr>
        <w:ind w:left="3470" w:hanging="420"/>
      </w:pPr>
    </w:lvl>
    <w:lvl w:ilvl="8" w:tplc="0409001B" w:tentative="1">
      <w:start w:val="1"/>
      <w:numFmt w:val="lowerRoman"/>
      <w:lvlText w:val="%9."/>
      <w:lvlJc w:val="right"/>
      <w:pPr>
        <w:ind w:left="3890" w:hanging="420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18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9"/>
  </w:num>
  <w:num w:numId="6">
    <w:abstractNumId w:val="10"/>
  </w:num>
  <w:num w:numId="7">
    <w:abstractNumId w:val="11"/>
  </w:num>
  <w:num w:numId="8">
    <w:abstractNumId w:val="12"/>
  </w:num>
  <w:num w:numId="9">
    <w:abstractNumId w:val="13"/>
  </w:num>
  <w:num w:numId="10">
    <w:abstractNumId w:val="14"/>
  </w:num>
  <w:num w:numId="11">
    <w:abstractNumId w:val="15"/>
  </w:num>
  <w:num w:numId="12">
    <w:abstractNumId w:val="6"/>
  </w:num>
  <w:num w:numId="13">
    <w:abstractNumId w:val="7"/>
  </w:num>
  <w:num w:numId="14">
    <w:abstractNumId w:val="8"/>
  </w:num>
  <w:num w:numId="15">
    <w:abstractNumId w:val="5"/>
  </w:num>
  <w:num w:numId="16">
    <w:abstractNumId w:val="19"/>
  </w:num>
  <w:num w:numId="17">
    <w:abstractNumId w:val="17"/>
  </w:num>
  <w:num w:numId="18">
    <w:abstractNumId w:val="4"/>
  </w:num>
  <w:num w:numId="19">
    <w:abstractNumId w:val="3"/>
  </w:num>
  <w:num w:numId="20">
    <w:abstractNumId w:val="20"/>
  </w:num>
  <w:num w:numId="2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70BCE"/>
    <w:rsid w:val="00057BE3"/>
    <w:rsid w:val="000F5C65"/>
    <w:rsid w:val="001561B1"/>
    <w:rsid w:val="00276FE3"/>
    <w:rsid w:val="00286C8E"/>
    <w:rsid w:val="00293FE1"/>
    <w:rsid w:val="002B2DE8"/>
    <w:rsid w:val="002E12F3"/>
    <w:rsid w:val="00316180"/>
    <w:rsid w:val="00370BCE"/>
    <w:rsid w:val="00382E61"/>
    <w:rsid w:val="003E5130"/>
    <w:rsid w:val="0041611B"/>
    <w:rsid w:val="00417595"/>
    <w:rsid w:val="00441FEA"/>
    <w:rsid w:val="00460F4A"/>
    <w:rsid w:val="00475F9E"/>
    <w:rsid w:val="00490A75"/>
    <w:rsid w:val="004B181F"/>
    <w:rsid w:val="005073B7"/>
    <w:rsid w:val="005A1099"/>
    <w:rsid w:val="00684DE3"/>
    <w:rsid w:val="00691A46"/>
    <w:rsid w:val="006D02D8"/>
    <w:rsid w:val="00760D5A"/>
    <w:rsid w:val="00850C1D"/>
    <w:rsid w:val="00870BF4"/>
    <w:rsid w:val="00880440"/>
    <w:rsid w:val="008C70F3"/>
    <w:rsid w:val="0090295E"/>
    <w:rsid w:val="00903FCA"/>
    <w:rsid w:val="009667EF"/>
    <w:rsid w:val="00A704ED"/>
    <w:rsid w:val="00AA3E0A"/>
    <w:rsid w:val="00AD6CBD"/>
    <w:rsid w:val="00B23549"/>
    <w:rsid w:val="00B8345E"/>
    <w:rsid w:val="00C12808"/>
    <w:rsid w:val="00CA1C4F"/>
    <w:rsid w:val="00CD322A"/>
    <w:rsid w:val="00D1228A"/>
    <w:rsid w:val="00DE021C"/>
    <w:rsid w:val="00E05824"/>
    <w:rsid w:val="00E56A2F"/>
    <w:rsid w:val="00EB0184"/>
    <w:rsid w:val="00F12606"/>
    <w:rsid w:val="00F36556"/>
    <w:rsid w:val="00F815D3"/>
    <w:rsid w:val="00FD426A"/>
    <w:rsid w:val="00FE6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F815D3"/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uiPriority w:val="9"/>
    <w:qFormat/>
    <w:rsid w:val="00F815D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815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815D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15D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815D3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F815D3"/>
    <w:rPr>
      <w:rFonts w:ascii="Calibri" w:eastAsia="宋体" w:hAnsi="Calibri" w:cs="Times New Roman"/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F815D3"/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uiPriority w:val="9"/>
    <w:qFormat/>
    <w:rsid w:val="00F815D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815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815D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15D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815D3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F815D3"/>
    <w:rPr>
      <w:rFonts w:ascii="Calibri" w:eastAsia="宋体" w:hAnsi="Calibri" w:cs="Times New Roman"/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9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132</Words>
  <Characters>757</Characters>
  <Application>Microsoft Office Word</Application>
  <DocSecurity>0</DocSecurity>
  <Lines>6</Lines>
  <Paragraphs>1</Paragraphs>
  <ScaleCrop>false</ScaleCrop>
  <Company>P R C</Company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Administrator</cp:lastModifiedBy>
  <cp:revision>5</cp:revision>
  <cp:lastPrinted>2021-11-11T02:50:00Z</cp:lastPrinted>
  <dcterms:created xsi:type="dcterms:W3CDTF">2021-11-11T02:49:00Z</dcterms:created>
  <dcterms:modified xsi:type="dcterms:W3CDTF">2021-11-11T03:56:00Z</dcterms:modified>
</cp:coreProperties>
</file>