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36" w:rsidRDefault="00F90836" w:rsidP="00F90836">
      <w:pPr>
        <w:widowControl/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附表：</w:t>
      </w:r>
    </w:p>
    <w:tbl>
      <w:tblPr>
        <w:tblW w:w="949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134"/>
        <w:gridCol w:w="709"/>
        <w:gridCol w:w="6917"/>
      </w:tblGrid>
      <w:tr w:rsidR="00F90836" w:rsidTr="00F90836">
        <w:trPr>
          <w:trHeight w:val="496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主要功能要求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听力筛查仪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FA" w:rsidRPr="00A504FA" w:rsidRDefault="00A504FA" w:rsidP="00A504FA">
            <w:r w:rsidRPr="00A504FA">
              <w:rPr>
                <w:rFonts w:hint="eastAsia"/>
              </w:rPr>
              <w:t>1</w:t>
            </w:r>
            <w:r w:rsidRPr="00A504FA">
              <w:rPr>
                <w:rFonts w:hint="eastAsia"/>
              </w:rPr>
              <w:t>、同时具备耳声发射</w:t>
            </w:r>
            <w:r w:rsidRPr="00A504FA">
              <w:t>(OAE)</w:t>
            </w:r>
            <w:r w:rsidRPr="00A504FA">
              <w:rPr>
                <w:rFonts w:hint="eastAsia"/>
              </w:rPr>
              <w:t>和自动听性脑干反应</w:t>
            </w:r>
            <w:r w:rsidRPr="00A504FA">
              <w:t>(AABR)</w:t>
            </w:r>
            <w:r w:rsidRPr="00A504FA">
              <w:rPr>
                <w:rFonts w:hint="eastAsia"/>
              </w:rPr>
              <w:t>功能；</w:t>
            </w:r>
          </w:p>
          <w:p w:rsidR="00A504FA" w:rsidRPr="00A504FA" w:rsidRDefault="00A504FA" w:rsidP="00A504FA">
            <w:r w:rsidRPr="00A504FA">
              <w:rPr>
                <w:rFonts w:hint="eastAsia"/>
              </w:rPr>
              <w:t>2</w:t>
            </w:r>
            <w:r w:rsidRPr="00A504FA">
              <w:rPr>
                <w:rFonts w:hint="eastAsia"/>
              </w:rPr>
              <w:t>、两耳能同时检测；</w:t>
            </w:r>
          </w:p>
          <w:p w:rsidR="00F90836" w:rsidRDefault="00A504FA" w:rsidP="00A504FA">
            <w:r w:rsidRPr="00A504FA">
              <w:rPr>
                <w:rFonts w:hint="eastAsia"/>
              </w:rPr>
              <w:t>3</w:t>
            </w:r>
            <w:r w:rsidRPr="00A504FA">
              <w:rPr>
                <w:rFonts w:hint="eastAsia"/>
              </w:rPr>
              <w:t>、抗干扰能力强。</w:t>
            </w:r>
          </w:p>
          <w:p w:rsidR="00A504FA" w:rsidRDefault="00A504FA" w:rsidP="00A504FA">
            <w:pPr>
              <w:rPr>
                <w:rFonts w:hAnsi="宋体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、质保期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F90836" w:rsidTr="00F90836">
        <w:trPr>
          <w:trHeight w:val="1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脑补与区域血氧检测系统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836" w:rsidRDefault="00F908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自定义设置：患者</w:t>
            </w:r>
            <w:r w:rsidRPr="00CF7EB7">
              <w:rPr>
                <w:rFonts w:ascii="宋体" w:hAnsi="宋体"/>
                <w:szCs w:val="21"/>
              </w:rPr>
              <w:t>ID</w:t>
            </w:r>
            <w:r w:rsidRPr="00CF7EB7">
              <w:rPr>
                <w:rFonts w:ascii="宋体" w:hAnsi="宋体" w:hint="eastAsia"/>
                <w:szCs w:val="21"/>
              </w:rPr>
              <w:t>、姓名、年龄、体重、测量部位等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数据设置：时间、语言、报警音量与限值、数据通道名称、扫描时间、数据储存与读取、信号通道设置等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显示参数：</w:t>
            </w:r>
            <w:r w:rsidRPr="00CF7EB7">
              <w:rPr>
                <w:rFonts w:ascii="宋体" w:hAnsi="宋体"/>
                <w:szCs w:val="21"/>
              </w:rPr>
              <w:t xml:space="preserve">rSO2 </w:t>
            </w:r>
            <w:r w:rsidRPr="00CF7EB7">
              <w:rPr>
                <w:rFonts w:ascii="宋体" w:hAnsi="宋体" w:hint="eastAsia"/>
                <w:szCs w:val="21"/>
              </w:rPr>
              <w:t>、基线值、</w:t>
            </w:r>
            <w:r w:rsidRPr="00CF7EB7">
              <w:rPr>
                <w:rFonts w:ascii="宋体" w:hAnsi="宋体"/>
                <w:szCs w:val="21"/>
              </w:rPr>
              <w:t>AUC</w:t>
            </w:r>
            <w:r w:rsidRPr="00CF7EB7">
              <w:rPr>
                <w:rFonts w:ascii="宋体" w:hAnsi="宋体" w:hint="eastAsia"/>
                <w:szCs w:val="21"/>
              </w:rPr>
              <w:t>、</w:t>
            </w:r>
            <w:r w:rsidRPr="00CF7EB7">
              <w:rPr>
                <w:rFonts w:ascii="宋体" w:hAnsi="宋体"/>
                <w:szCs w:val="21"/>
              </w:rPr>
              <w:t>SSI</w:t>
            </w:r>
            <w:r w:rsidRPr="00CF7EB7">
              <w:rPr>
                <w:rFonts w:ascii="宋体" w:hAnsi="宋体" w:hint="eastAsia"/>
                <w:szCs w:val="21"/>
              </w:rPr>
              <w:t>信号强度指示、时间标志线和数字代码等</w:t>
            </w:r>
          </w:p>
          <w:p w:rsidR="00F45DCC" w:rsidRDefault="00F45DCC" w:rsidP="00F45DCC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准确度：对于颈静脉球氧饱和度平均值相关系数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警报范围：上限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F7EB7">
              <w:rPr>
                <w:rFonts w:ascii="宋体" w:hAnsi="宋体" w:hint="eastAsia"/>
                <w:szCs w:val="21"/>
              </w:rPr>
              <w:t>下限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成人专用传感器：＞</w:t>
            </w:r>
            <w:r w:rsidRPr="00CF7EB7">
              <w:rPr>
                <w:rFonts w:ascii="宋体" w:hAnsi="宋体"/>
                <w:szCs w:val="21"/>
              </w:rPr>
              <w:t>40kg</w:t>
            </w:r>
            <w:r w:rsidRPr="00CF7EB7">
              <w:rPr>
                <w:rFonts w:ascii="宋体" w:hAnsi="宋体" w:hint="eastAsia"/>
                <w:szCs w:val="21"/>
              </w:rPr>
              <w:t>及以上</w:t>
            </w:r>
            <w:r>
              <w:rPr>
                <w:rFonts w:ascii="宋体" w:hint="eastAsia"/>
                <w:szCs w:val="21"/>
              </w:rPr>
              <w:t>；</w:t>
            </w:r>
            <w:r w:rsidRPr="00CF7EB7">
              <w:rPr>
                <w:rFonts w:ascii="宋体" w:hAnsi="宋体" w:hint="eastAsia"/>
                <w:szCs w:val="21"/>
              </w:rPr>
              <w:t>儿童专用传感器：</w:t>
            </w:r>
            <w:r w:rsidRPr="00CF7EB7">
              <w:rPr>
                <w:rFonts w:ascii="宋体" w:hAnsi="宋体"/>
                <w:szCs w:val="21"/>
              </w:rPr>
              <w:t>5kg</w:t>
            </w:r>
            <w:r w:rsidRPr="00CF7EB7">
              <w:rPr>
                <w:rFonts w:ascii="宋体" w:hAnsi="宋体" w:hint="eastAsia"/>
                <w:szCs w:val="21"/>
              </w:rPr>
              <w:t>＜体重＜</w:t>
            </w:r>
            <w:r w:rsidRPr="00CF7EB7">
              <w:rPr>
                <w:rFonts w:ascii="宋体" w:hAnsi="宋体"/>
                <w:szCs w:val="21"/>
              </w:rPr>
              <w:t>40kg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CF7EB7">
              <w:rPr>
                <w:rFonts w:ascii="宋体" w:hAnsi="宋体" w:hint="eastAsia"/>
                <w:szCs w:val="21"/>
              </w:rPr>
              <w:t>新生儿专用传感器：＜</w:t>
            </w:r>
            <w:r w:rsidRPr="00CF7EB7">
              <w:rPr>
                <w:rFonts w:ascii="宋体" w:hAnsi="宋体"/>
                <w:szCs w:val="21"/>
              </w:rPr>
              <w:t>5kg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最大通道数量：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通道，可同屏显示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个部位的</w:t>
            </w:r>
            <w:r w:rsidRPr="00CF7EB7">
              <w:rPr>
                <w:rFonts w:ascii="宋体" w:hAnsi="宋体"/>
                <w:szCs w:val="21"/>
              </w:rPr>
              <w:t>rSO2</w:t>
            </w:r>
            <w:r w:rsidRPr="00CF7EB7">
              <w:rPr>
                <w:rFonts w:ascii="宋体" w:hAnsi="宋体" w:hint="eastAsia"/>
                <w:szCs w:val="21"/>
              </w:rPr>
              <w:t>读数以及趋势变化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扫描时间（时间轴显示）：</w:t>
            </w:r>
            <w:r w:rsidRPr="00CF7EB7">
              <w:rPr>
                <w:rFonts w:ascii="宋体" w:hAnsi="宋体"/>
                <w:szCs w:val="21"/>
              </w:rPr>
              <w:t>1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2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4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8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12</w:t>
            </w:r>
            <w:r w:rsidRPr="00CF7EB7">
              <w:rPr>
                <w:rFonts w:ascii="宋体" w:hAnsi="宋体" w:hint="eastAsia"/>
                <w:szCs w:val="21"/>
              </w:rPr>
              <w:t>，</w:t>
            </w:r>
            <w:r w:rsidRPr="00CF7EB7">
              <w:rPr>
                <w:rFonts w:ascii="宋体" w:hAnsi="宋体"/>
                <w:szCs w:val="21"/>
              </w:rPr>
              <w:t>24</w:t>
            </w:r>
            <w:r w:rsidRPr="00CF7EB7">
              <w:rPr>
                <w:rFonts w:ascii="宋体" w:hAnsi="宋体" w:hint="eastAsia"/>
                <w:szCs w:val="21"/>
              </w:rPr>
              <w:t>小时可选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采集频率：持续采集测量频率</w:t>
            </w:r>
            <w:r w:rsidRPr="00CF7EB7">
              <w:rPr>
                <w:rFonts w:ascii="宋体" w:hAnsi="宋体"/>
                <w:szCs w:val="21"/>
              </w:rPr>
              <w:t>1</w:t>
            </w:r>
            <w:r w:rsidRPr="00CF7EB7">
              <w:rPr>
                <w:rFonts w:ascii="宋体" w:hAnsi="宋体" w:hint="eastAsia"/>
                <w:szCs w:val="21"/>
              </w:rPr>
              <w:t>秒</w:t>
            </w:r>
            <w:r w:rsidRPr="00CF7EB7">
              <w:rPr>
                <w:rFonts w:ascii="宋体" w:hAnsi="宋体"/>
                <w:szCs w:val="21"/>
              </w:rPr>
              <w:t>/</w:t>
            </w:r>
            <w:r w:rsidRPr="00CF7EB7">
              <w:rPr>
                <w:rFonts w:ascii="宋体" w:hAnsi="宋体" w:hint="eastAsia"/>
                <w:szCs w:val="21"/>
              </w:rPr>
              <w:t>次，</w:t>
            </w:r>
            <w:r w:rsidRPr="00CF7EB7">
              <w:rPr>
                <w:rFonts w:ascii="宋体" w:hAnsi="宋体"/>
                <w:szCs w:val="21"/>
              </w:rPr>
              <w:t>5</w:t>
            </w:r>
            <w:r w:rsidRPr="00CF7EB7">
              <w:rPr>
                <w:rFonts w:ascii="宋体" w:hAnsi="宋体" w:hint="eastAsia"/>
                <w:szCs w:val="21"/>
              </w:rPr>
              <w:t>秒刷新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事件标记：任意时间都可进行标记</w:t>
            </w:r>
            <w:r w:rsidRPr="00CF7EB7">
              <w:rPr>
                <w:rFonts w:ascii="宋体"/>
                <w:szCs w:val="21"/>
              </w:rPr>
              <w:t xml:space="preserve"> 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诱导前基准线设定</w:t>
            </w:r>
          </w:p>
          <w:p w:rsidR="00F45DCC" w:rsidRDefault="00F45DCC" w:rsidP="00F45DCC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趋势线平均值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数据存储和输出：</w:t>
            </w:r>
            <w:r w:rsidRPr="00CF7EB7">
              <w:rPr>
                <w:rFonts w:ascii="宋体" w:hAnsi="宋体"/>
                <w:szCs w:val="21"/>
              </w:rPr>
              <w:t xml:space="preserve"> USB</w:t>
            </w:r>
            <w:r w:rsidRPr="00CF7EB7">
              <w:rPr>
                <w:rFonts w:ascii="宋体" w:hAnsi="宋体" w:hint="eastAsia"/>
                <w:szCs w:val="21"/>
              </w:rPr>
              <w:t>接口将数据导出</w:t>
            </w:r>
          </w:p>
          <w:p w:rsidR="00F45DCC" w:rsidRPr="00CF7EB7" w:rsidRDefault="00F45DCC" w:rsidP="00F45DCC">
            <w:pPr>
              <w:numPr>
                <w:ilvl w:val="0"/>
                <w:numId w:val="4"/>
              </w:numPr>
              <w:rPr>
                <w:rFonts w:ascii="宋体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视频输出端口：可连接</w:t>
            </w:r>
            <w:r w:rsidRPr="00CF7EB7">
              <w:rPr>
                <w:rFonts w:ascii="宋体" w:hAnsi="宋体"/>
                <w:szCs w:val="21"/>
              </w:rPr>
              <w:t>VGA</w:t>
            </w:r>
            <w:r w:rsidRPr="00CF7EB7">
              <w:rPr>
                <w:rFonts w:ascii="宋体" w:hAnsi="宋体" w:hint="eastAsia"/>
                <w:szCs w:val="21"/>
              </w:rPr>
              <w:t>端口，使数据显示在</w:t>
            </w:r>
            <w:r w:rsidRPr="00CF7EB7">
              <w:rPr>
                <w:rFonts w:ascii="宋体" w:hAnsi="宋体"/>
                <w:szCs w:val="21"/>
              </w:rPr>
              <w:t>VGA</w:t>
            </w:r>
            <w:r w:rsidRPr="00CF7EB7">
              <w:rPr>
                <w:rFonts w:ascii="宋体" w:hAnsi="宋体" w:hint="eastAsia"/>
                <w:szCs w:val="21"/>
              </w:rPr>
              <w:t>显示器上。</w:t>
            </w:r>
          </w:p>
          <w:p w:rsidR="00F45DCC" w:rsidRPr="00E8773F" w:rsidRDefault="00F45DCC" w:rsidP="00F45DCC">
            <w:pPr>
              <w:numPr>
                <w:ilvl w:val="0"/>
                <w:numId w:val="4"/>
              </w:numPr>
              <w:rPr>
                <w:rFonts w:ascii="宋体" w:hAnsi="Times New Roman"/>
                <w:szCs w:val="21"/>
              </w:rPr>
            </w:pPr>
            <w:r w:rsidRPr="00CF7EB7">
              <w:rPr>
                <w:rFonts w:ascii="宋体" w:hAnsi="宋体" w:hint="eastAsia"/>
                <w:szCs w:val="21"/>
              </w:rPr>
              <w:t>内置电池：具备内置锂电池，可作为停电和患者转运时的备份。</w:t>
            </w:r>
          </w:p>
          <w:p w:rsidR="00F45DCC" w:rsidRPr="00E8773F" w:rsidRDefault="00F45DCC" w:rsidP="00F45DCC">
            <w:pPr>
              <w:ind w:left="420"/>
              <w:rPr>
                <w:rFonts w:ascii="宋体" w:hAnsi="Times New Roman"/>
                <w:b/>
                <w:szCs w:val="21"/>
              </w:rPr>
            </w:pPr>
            <w:r w:rsidRPr="00E8773F">
              <w:rPr>
                <w:rFonts w:ascii="宋体" w:hAnsi="宋体" w:hint="eastAsia"/>
                <w:b/>
                <w:szCs w:val="21"/>
              </w:rPr>
              <w:t xml:space="preserve">配置清单： 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机器主机</w:t>
            </w:r>
            <w:r w:rsidRPr="00A075EB">
              <w:rPr>
                <w:rFonts w:hint="eastAsia"/>
              </w:rPr>
              <w:t xml:space="preserve">   </w:t>
            </w:r>
            <w:r w:rsidRPr="00A075EB">
              <w:t>1</w:t>
            </w:r>
            <w:r w:rsidRPr="00A075EB">
              <w:rPr>
                <w:rFonts w:hint="eastAsia"/>
              </w:rPr>
              <w:t>台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电源缆线</w:t>
            </w:r>
            <w:r w:rsidRPr="00A075EB">
              <w:rPr>
                <w:rFonts w:hint="eastAsia"/>
              </w:rPr>
              <w:t xml:space="preserve">   </w:t>
            </w:r>
            <w:r w:rsidRPr="00A075EB">
              <w:t>1</w:t>
            </w:r>
            <w:r w:rsidRPr="00A075EB">
              <w:rPr>
                <w:rFonts w:hint="eastAsia"/>
              </w:rPr>
              <w:t>条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机器前置放大器</w:t>
            </w:r>
            <w:r w:rsidRPr="00A075EB">
              <w:t xml:space="preserve">A </w:t>
            </w:r>
            <w:r w:rsidRPr="00A075EB">
              <w:rPr>
                <w:rFonts w:hint="eastAsia"/>
              </w:rPr>
              <w:t>连接通道</w:t>
            </w:r>
            <w:r w:rsidRPr="00A075EB">
              <w:t>1&amp;2</w:t>
            </w:r>
            <w:r w:rsidRPr="00A075EB">
              <w:tab/>
              <w:t>1</w:t>
            </w:r>
            <w:r w:rsidRPr="00A075EB">
              <w:rPr>
                <w:rFonts w:hint="eastAsia"/>
              </w:rPr>
              <w:t>个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可重复使用电缆</w:t>
            </w:r>
            <w:r w:rsidRPr="00A075EB">
              <w:t>1 BLU</w:t>
            </w:r>
            <w:r w:rsidRPr="00A075EB">
              <w:tab/>
              <w:t xml:space="preserve">   1 </w:t>
            </w:r>
            <w:r w:rsidRPr="00A075EB">
              <w:rPr>
                <w:rFonts w:hint="eastAsia"/>
              </w:rPr>
              <w:t>条</w:t>
            </w:r>
          </w:p>
          <w:p w:rsidR="00F45DCC" w:rsidRPr="00A075EB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可重复使用电缆</w:t>
            </w:r>
            <w:r w:rsidRPr="00A075EB">
              <w:t>2 TPE   1</w:t>
            </w:r>
            <w:r w:rsidRPr="00A075EB">
              <w:rPr>
                <w:rFonts w:hint="eastAsia"/>
              </w:rPr>
              <w:t>条</w:t>
            </w:r>
          </w:p>
          <w:p w:rsidR="00F45DCC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</w:pPr>
            <w:r w:rsidRPr="00A075EB">
              <w:rPr>
                <w:rFonts w:hint="eastAsia"/>
              </w:rPr>
              <w:t>成人（</w:t>
            </w:r>
            <w:r w:rsidRPr="00A075EB">
              <w:t>&gt;40KG)</w:t>
            </w:r>
            <w:r w:rsidRPr="00A075EB">
              <w:rPr>
                <w:rFonts w:hint="eastAsia"/>
              </w:rPr>
              <w:t>传感器</w:t>
            </w:r>
            <w:r w:rsidRPr="00A075EB">
              <w:t xml:space="preserve">     2 </w:t>
            </w:r>
            <w:r w:rsidRPr="00A075EB">
              <w:rPr>
                <w:rFonts w:hint="eastAsia"/>
              </w:rPr>
              <w:t>片</w:t>
            </w:r>
          </w:p>
          <w:p w:rsidR="00F90836" w:rsidRPr="00F45DCC" w:rsidRDefault="00F45DCC" w:rsidP="00F45DCC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</w:rPr>
            </w:pPr>
            <w:r w:rsidRPr="00E8773F">
              <w:rPr>
                <w:rFonts w:hint="eastAsia"/>
                <w:b/>
              </w:rPr>
              <w:t>保修</w:t>
            </w:r>
            <w:r>
              <w:rPr>
                <w:rFonts w:hint="eastAsia"/>
                <w:b/>
              </w:rPr>
              <w:t>期</w:t>
            </w:r>
            <w:r w:rsidRPr="00E8773F">
              <w:rPr>
                <w:rFonts w:hint="eastAsia"/>
                <w:b/>
              </w:rPr>
              <w:t>≥</w:t>
            </w:r>
            <w:r w:rsidRPr="00E8773F">
              <w:rPr>
                <w:rFonts w:hint="eastAsia"/>
                <w:b/>
              </w:rPr>
              <w:t>3</w:t>
            </w:r>
            <w:r w:rsidRPr="00E8773F">
              <w:rPr>
                <w:rFonts w:hint="eastAsia"/>
                <w:b/>
              </w:rPr>
              <w:t>年</w:t>
            </w:r>
          </w:p>
        </w:tc>
      </w:tr>
    </w:tbl>
    <w:p w:rsidR="003450BD" w:rsidRPr="00F20852" w:rsidRDefault="003450BD"/>
    <w:sectPr w:rsidR="003450BD" w:rsidRPr="00F20852" w:rsidSect="0034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82" w:rsidRDefault="000B2082" w:rsidP="00A504FA">
      <w:r>
        <w:separator/>
      </w:r>
    </w:p>
  </w:endnote>
  <w:endnote w:type="continuationSeparator" w:id="1">
    <w:p w:rsidR="000B2082" w:rsidRDefault="000B2082" w:rsidP="00A5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82" w:rsidRDefault="000B2082" w:rsidP="00A504FA">
      <w:r>
        <w:separator/>
      </w:r>
    </w:p>
  </w:footnote>
  <w:footnote w:type="continuationSeparator" w:id="1">
    <w:p w:rsidR="000B2082" w:rsidRDefault="000B2082" w:rsidP="00A50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EBF"/>
    <w:multiLevelType w:val="hybridMultilevel"/>
    <w:tmpl w:val="D206B1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5460B6"/>
    <w:multiLevelType w:val="hybridMultilevel"/>
    <w:tmpl w:val="D41E2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F5569B"/>
    <w:multiLevelType w:val="hybridMultilevel"/>
    <w:tmpl w:val="9710B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FA7CF0"/>
    <w:multiLevelType w:val="hybridMultilevel"/>
    <w:tmpl w:val="90E8A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231E4B"/>
    <w:multiLevelType w:val="hybridMultilevel"/>
    <w:tmpl w:val="BCD498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CC5712"/>
    <w:multiLevelType w:val="hybridMultilevel"/>
    <w:tmpl w:val="34F4C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5F67F8"/>
    <w:multiLevelType w:val="hybridMultilevel"/>
    <w:tmpl w:val="C9D8D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076F7"/>
    <w:multiLevelType w:val="hybridMultilevel"/>
    <w:tmpl w:val="74F2C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857C8E"/>
    <w:multiLevelType w:val="hybridMultilevel"/>
    <w:tmpl w:val="697AC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03092"/>
    <w:multiLevelType w:val="hybridMultilevel"/>
    <w:tmpl w:val="201A11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685608"/>
    <w:multiLevelType w:val="hybridMultilevel"/>
    <w:tmpl w:val="74625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A82F11"/>
    <w:multiLevelType w:val="hybridMultilevel"/>
    <w:tmpl w:val="9D486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836"/>
    <w:rsid w:val="000B2082"/>
    <w:rsid w:val="000F1BA0"/>
    <w:rsid w:val="001C6199"/>
    <w:rsid w:val="00232CE2"/>
    <w:rsid w:val="003450BD"/>
    <w:rsid w:val="0044054D"/>
    <w:rsid w:val="007A24B4"/>
    <w:rsid w:val="009055E5"/>
    <w:rsid w:val="009C1DD7"/>
    <w:rsid w:val="00A14E64"/>
    <w:rsid w:val="00A374E7"/>
    <w:rsid w:val="00A504FA"/>
    <w:rsid w:val="00B64CCF"/>
    <w:rsid w:val="00C27EAC"/>
    <w:rsid w:val="00DE07D0"/>
    <w:rsid w:val="00E15D03"/>
    <w:rsid w:val="00F20852"/>
    <w:rsid w:val="00F45DCC"/>
    <w:rsid w:val="00F9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4F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4F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27EAC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China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2018-08-30T02:39:00Z</dcterms:created>
  <dcterms:modified xsi:type="dcterms:W3CDTF">2018-08-30T02:39:00Z</dcterms:modified>
</cp:coreProperties>
</file>